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E0DB9" w14:textId="77777777" w:rsidR="00D7543A" w:rsidRPr="009A0A48" w:rsidRDefault="009A0A48">
      <w:pPr>
        <w:spacing w:before="40" w:after="160"/>
        <w:rPr>
          <w:rFonts w:asciiTheme="minorHAnsi" w:hAnsiTheme="minorHAnsi"/>
          <w:lang w:val="en-CA"/>
        </w:rPr>
      </w:pPr>
      <w:r w:rsidRPr="009A0A48">
        <w:rPr>
          <w:rFonts w:asciiTheme="minorHAnsi" w:hAnsiTheme="minorHAnsi"/>
          <w:b/>
          <w:color w:val="1C5D99"/>
          <w:lang w:val="en-CA"/>
        </w:rPr>
        <w:t>JOB DESCRIPTION EXERCISE</w:t>
      </w:r>
    </w:p>
    <w:p w14:paraId="6432AC54" w14:textId="77777777" w:rsidR="009A0A48" w:rsidRPr="009A0A48" w:rsidRDefault="009A0A48">
      <w:pPr>
        <w:spacing w:after="240"/>
        <w:rPr>
          <w:rFonts w:asciiTheme="minorHAnsi" w:hAnsiTheme="minorHAnsi"/>
          <w:b/>
          <w:color w:val="173F6B"/>
          <w:sz w:val="52"/>
          <w:lang w:val="en-CA"/>
        </w:rPr>
      </w:pPr>
      <w:r w:rsidRPr="009A0A48">
        <w:rPr>
          <w:rFonts w:asciiTheme="minorHAnsi" w:hAnsiTheme="minorHAnsi"/>
          <w:b/>
          <w:color w:val="173F6B"/>
          <w:sz w:val="52"/>
          <w:lang w:val="en-CA"/>
        </w:rPr>
        <w:t>Job Description Development Guide</w:t>
      </w:r>
    </w:p>
    <w:p w14:paraId="6AF689DD" w14:textId="5E0AECFE" w:rsidR="00D7543A" w:rsidRPr="009A0A48" w:rsidRDefault="009A0A48">
      <w:pPr>
        <w:spacing w:after="240"/>
        <w:rPr>
          <w:rFonts w:asciiTheme="minorHAnsi" w:hAnsiTheme="minorHAnsi"/>
          <w:lang w:val="en-CA"/>
        </w:rPr>
      </w:pPr>
      <w:r w:rsidRPr="009A0A48">
        <w:rPr>
          <w:rFonts w:asciiTheme="minorHAnsi" w:hAnsiTheme="minorHAnsi"/>
          <w:i/>
          <w:color w:val="6B7280"/>
          <w:sz w:val="23"/>
          <w:lang w:val="en-CA"/>
        </w:rPr>
        <w:t>A practical template for translating an agreed role into a clear, consistent and candidate-facing job description.</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0080"/>
      </w:tblGrid>
      <w:tr w:rsidR="00D7543A" w:rsidRPr="009A0A48" w14:paraId="1AC5619F" w14:textId="77777777">
        <w:trPr>
          <w:cantSplit/>
        </w:trPr>
        <w:tc>
          <w:tcPr>
            <w:tcW w:w="10080" w:type="dxa"/>
            <w:shd w:val="clear" w:color="auto" w:fill="EAF2F8"/>
            <w:tcMar>
              <w:top w:w="120" w:type="dxa"/>
              <w:left w:w="145" w:type="dxa"/>
              <w:bottom w:w="120" w:type="dxa"/>
              <w:right w:w="145" w:type="dxa"/>
            </w:tcMar>
          </w:tcPr>
          <w:p w14:paraId="0F13D2A2" w14:textId="77777777" w:rsidR="00D7543A" w:rsidRPr="009A0A48" w:rsidRDefault="009A0A48">
            <w:pPr>
              <w:spacing w:after="40"/>
              <w:rPr>
                <w:rFonts w:asciiTheme="minorHAnsi" w:hAnsiTheme="minorHAnsi"/>
                <w:lang w:val="en-CA"/>
              </w:rPr>
            </w:pPr>
            <w:r w:rsidRPr="009A0A48">
              <w:rPr>
                <w:rFonts w:asciiTheme="minorHAnsi" w:hAnsiTheme="minorHAnsi"/>
                <w:b/>
                <w:color w:val="1C5D99"/>
                <w:sz w:val="18"/>
                <w:lang w:val="en-CA"/>
              </w:rPr>
              <w:t>PURPOSE</w:t>
            </w:r>
          </w:p>
          <w:p w14:paraId="0684412F" w14:textId="77777777" w:rsidR="00D7543A" w:rsidRPr="009A0A48" w:rsidRDefault="009A0A48">
            <w:pPr>
              <w:spacing w:after="0" w:line="269" w:lineRule="auto"/>
              <w:rPr>
                <w:rFonts w:asciiTheme="minorHAnsi" w:hAnsiTheme="minorHAnsi"/>
                <w:lang w:val="en-CA"/>
              </w:rPr>
            </w:pPr>
            <w:r w:rsidRPr="009A0A48">
              <w:rPr>
                <w:rFonts w:asciiTheme="minorHAnsi" w:hAnsiTheme="minorHAnsi"/>
                <w:lang w:val="en-CA"/>
              </w:rPr>
              <w:t xml:space="preserve">This exercise converts the agreed purpose, </w:t>
            </w:r>
            <w:r w:rsidRPr="009A0A48">
              <w:rPr>
                <w:rFonts w:asciiTheme="minorHAnsi" w:hAnsiTheme="minorHAnsi"/>
                <w:lang w:val="en-CA"/>
              </w:rPr>
              <w:t>accountabilities and requirements of a role into a concise job description. It gives candidates and employees a practical view of why the role exists, what it is responsible for and what qualifications are genuinely needed.</w:t>
            </w:r>
          </w:p>
        </w:tc>
      </w:tr>
    </w:tbl>
    <w:p w14:paraId="213ED76C"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 xml:space="preserve">What this exercise </w:t>
      </w:r>
      <w:r w:rsidRPr="009A0A48">
        <w:rPr>
          <w:rFonts w:asciiTheme="minorHAnsi" w:hAnsiTheme="minorHAnsi"/>
          <w:b/>
          <w:color w:val="1C5D99"/>
          <w:sz w:val="26"/>
          <w:u w:val="single"/>
          <w:lang w:val="en-CA"/>
        </w:rPr>
        <w:t>accomplishes</w:t>
      </w:r>
    </w:p>
    <w:p w14:paraId="02DB08BB" w14:textId="77777777" w:rsidR="00D7543A" w:rsidRPr="009A0A48" w:rsidRDefault="009A0A48">
      <w:pPr>
        <w:pStyle w:val="ListParagraph"/>
        <w:numPr>
          <w:ilvl w:val="0"/>
          <w:numId w:val="1"/>
        </w:numPr>
        <w:spacing w:after="40"/>
        <w:ind w:left="403" w:hanging="230"/>
        <w:rPr>
          <w:rFonts w:asciiTheme="minorHAnsi" w:hAnsiTheme="minorHAnsi"/>
          <w:lang w:val="en-CA"/>
        </w:rPr>
      </w:pPr>
      <w:r w:rsidRPr="009A0A48">
        <w:rPr>
          <w:rFonts w:asciiTheme="minorHAnsi" w:hAnsiTheme="minorHAnsi"/>
          <w:lang w:val="en-CA"/>
        </w:rPr>
        <w:t>Creates a consistent, market-ready description that can support recruitment and internal role clarity.</w:t>
      </w:r>
    </w:p>
    <w:p w14:paraId="27EA8DC8" w14:textId="77777777" w:rsidR="00D7543A" w:rsidRPr="009A0A48" w:rsidRDefault="009A0A48">
      <w:pPr>
        <w:pStyle w:val="ListParagraph"/>
        <w:numPr>
          <w:ilvl w:val="0"/>
          <w:numId w:val="1"/>
        </w:numPr>
        <w:spacing w:after="40"/>
        <w:ind w:left="403" w:hanging="230"/>
        <w:rPr>
          <w:rFonts w:asciiTheme="minorHAnsi" w:hAnsiTheme="minorHAnsi"/>
          <w:lang w:val="en-CA"/>
        </w:rPr>
      </w:pPr>
      <w:r w:rsidRPr="009A0A48">
        <w:rPr>
          <w:rFonts w:asciiTheme="minorHAnsi" w:hAnsiTheme="minorHAnsi"/>
          <w:lang w:val="en-CA"/>
        </w:rPr>
        <w:t>Separates essential requirements from preferences so the candidate pool is not narrowed unnecessarily.</w:t>
      </w:r>
    </w:p>
    <w:p w14:paraId="6C4DECB3" w14:textId="77777777" w:rsidR="00D7543A" w:rsidRPr="009A0A48" w:rsidRDefault="009A0A48">
      <w:pPr>
        <w:pStyle w:val="ListParagraph"/>
        <w:numPr>
          <w:ilvl w:val="0"/>
          <w:numId w:val="1"/>
        </w:numPr>
        <w:spacing w:after="40"/>
        <w:ind w:left="403" w:hanging="230"/>
        <w:rPr>
          <w:rFonts w:asciiTheme="minorHAnsi" w:hAnsiTheme="minorHAnsi"/>
          <w:lang w:val="en-CA"/>
        </w:rPr>
      </w:pPr>
      <w:r w:rsidRPr="009A0A48">
        <w:rPr>
          <w:rFonts w:asciiTheme="minorHAnsi" w:hAnsiTheme="minorHAnsi"/>
          <w:lang w:val="en-CA"/>
        </w:rPr>
        <w:t>Translates internal role language into clear, action-based expectations candidates can understand.</w:t>
      </w:r>
    </w:p>
    <w:p w14:paraId="047E84F8"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 xml:space="preserve">How the </w:t>
      </w:r>
      <w:proofErr w:type="gramStart"/>
      <w:r w:rsidRPr="009A0A48">
        <w:rPr>
          <w:rFonts w:asciiTheme="minorHAnsi" w:hAnsiTheme="minorHAnsi"/>
          <w:b/>
          <w:color w:val="1C5D99"/>
          <w:sz w:val="26"/>
          <w:u w:val="single"/>
          <w:lang w:val="en-CA"/>
        </w:rPr>
        <w:t>work flows</w:t>
      </w:r>
      <w:proofErr w:type="gramEnd"/>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5040"/>
        <w:gridCol w:w="5040"/>
      </w:tblGrid>
      <w:tr w:rsidR="00D7543A" w:rsidRPr="009A0A48" w14:paraId="0E161472" w14:textId="77777777">
        <w:trPr>
          <w:cantSplit/>
        </w:trPr>
        <w:tc>
          <w:tcPr>
            <w:tcW w:w="5040" w:type="dxa"/>
            <w:shd w:val="clear" w:color="auto" w:fill="F1F2F4"/>
            <w:tcMar>
              <w:top w:w="100" w:type="dxa"/>
              <w:left w:w="115" w:type="dxa"/>
              <w:bottom w:w="100" w:type="dxa"/>
              <w:right w:w="115" w:type="dxa"/>
            </w:tcMar>
          </w:tcPr>
          <w:p w14:paraId="04BFCDD4" w14:textId="77777777" w:rsidR="00D7543A" w:rsidRPr="009A0A48" w:rsidRDefault="009A0A48">
            <w:pPr>
              <w:spacing w:after="40"/>
              <w:rPr>
                <w:rFonts w:asciiTheme="minorHAnsi" w:hAnsiTheme="minorHAnsi"/>
                <w:lang w:val="en-CA"/>
              </w:rPr>
            </w:pPr>
            <w:proofErr w:type="gramStart"/>
            <w:r w:rsidRPr="009A0A48">
              <w:rPr>
                <w:rFonts w:asciiTheme="minorHAnsi" w:hAnsiTheme="minorHAnsi"/>
                <w:b/>
                <w:color w:val="173F6B"/>
                <w:sz w:val="21"/>
                <w:lang w:val="en-CA"/>
              </w:rPr>
              <w:t>1  CONFIRM</w:t>
            </w:r>
            <w:proofErr w:type="gramEnd"/>
          </w:p>
          <w:p w14:paraId="4D47E62D" w14:textId="77777777" w:rsidR="00D7543A" w:rsidRPr="009A0A48" w:rsidRDefault="009A0A48">
            <w:pPr>
              <w:spacing w:after="0"/>
              <w:rPr>
                <w:rFonts w:asciiTheme="minorHAnsi" w:hAnsiTheme="minorHAnsi"/>
                <w:lang w:val="en-CA"/>
              </w:rPr>
            </w:pPr>
            <w:r w:rsidRPr="009A0A48">
              <w:rPr>
                <w:rFonts w:asciiTheme="minorHAnsi" w:hAnsiTheme="minorHAnsi"/>
                <w:color w:val="6B7280"/>
                <w:sz w:val="18"/>
                <w:lang w:val="en-CA"/>
              </w:rPr>
              <w:t>Start with the agreed role profile, business need and reporting structure.</w:t>
            </w:r>
          </w:p>
        </w:tc>
        <w:tc>
          <w:tcPr>
            <w:tcW w:w="5040" w:type="dxa"/>
            <w:tcMar>
              <w:top w:w="100" w:type="dxa"/>
              <w:left w:w="115" w:type="dxa"/>
              <w:bottom w:w="100" w:type="dxa"/>
              <w:right w:w="115" w:type="dxa"/>
            </w:tcMar>
          </w:tcPr>
          <w:p w14:paraId="5A5633F9" w14:textId="77777777" w:rsidR="00D7543A" w:rsidRPr="009A0A48" w:rsidRDefault="009A0A48">
            <w:pPr>
              <w:spacing w:after="40"/>
              <w:rPr>
                <w:rFonts w:asciiTheme="minorHAnsi" w:hAnsiTheme="minorHAnsi"/>
                <w:lang w:val="en-CA"/>
              </w:rPr>
            </w:pPr>
            <w:proofErr w:type="gramStart"/>
            <w:r w:rsidRPr="009A0A48">
              <w:rPr>
                <w:rFonts w:asciiTheme="minorHAnsi" w:hAnsiTheme="minorHAnsi"/>
                <w:b/>
                <w:color w:val="173F6B"/>
                <w:sz w:val="21"/>
                <w:lang w:val="en-CA"/>
              </w:rPr>
              <w:t>2  DRAFT</w:t>
            </w:r>
            <w:proofErr w:type="gramEnd"/>
          </w:p>
          <w:p w14:paraId="3814B950" w14:textId="77777777" w:rsidR="00D7543A" w:rsidRPr="009A0A48" w:rsidRDefault="009A0A48">
            <w:pPr>
              <w:spacing w:after="0"/>
              <w:rPr>
                <w:rFonts w:asciiTheme="minorHAnsi" w:hAnsiTheme="minorHAnsi"/>
                <w:lang w:val="en-CA"/>
              </w:rPr>
            </w:pPr>
            <w:r w:rsidRPr="009A0A48">
              <w:rPr>
                <w:rFonts w:asciiTheme="minorHAnsi" w:hAnsiTheme="minorHAnsi"/>
                <w:color w:val="6B7280"/>
                <w:sz w:val="18"/>
                <w:lang w:val="en-CA"/>
              </w:rPr>
              <w:t>Write the overview, responsibilities and requirements in plain, candidate-facing language.</w:t>
            </w:r>
          </w:p>
        </w:tc>
      </w:tr>
      <w:tr w:rsidR="00D7543A" w:rsidRPr="009A0A48" w14:paraId="16365071" w14:textId="77777777">
        <w:trPr>
          <w:cantSplit/>
        </w:trPr>
        <w:tc>
          <w:tcPr>
            <w:tcW w:w="5040" w:type="dxa"/>
            <w:tcMar>
              <w:top w:w="100" w:type="dxa"/>
              <w:left w:w="115" w:type="dxa"/>
              <w:bottom w:w="100" w:type="dxa"/>
              <w:right w:w="115" w:type="dxa"/>
            </w:tcMar>
          </w:tcPr>
          <w:p w14:paraId="001B1FDA" w14:textId="77777777" w:rsidR="00D7543A" w:rsidRPr="009A0A48" w:rsidRDefault="009A0A48">
            <w:pPr>
              <w:spacing w:after="40"/>
              <w:rPr>
                <w:rFonts w:asciiTheme="minorHAnsi" w:hAnsiTheme="minorHAnsi"/>
                <w:lang w:val="en-CA"/>
              </w:rPr>
            </w:pPr>
            <w:proofErr w:type="gramStart"/>
            <w:r w:rsidRPr="009A0A48">
              <w:rPr>
                <w:rFonts w:asciiTheme="minorHAnsi" w:hAnsiTheme="minorHAnsi"/>
                <w:b/>
                <w:color w:val="173F6B"/>
                <w:sz w:val="21"/>
                <w:lang w:val="en-CA"/>
              </w:rPr>
              <w:t>3  CHALLENGE</w:t>
            </w:r>
            <w:proofErr w:type="gramEnd"/>
          </w:p>
          <w:p w14:paraId="2BA197C8" w14:textId="77777777" w:rsidR="00D7543A" w:rsidRPr="009A0A48" w:rsidRDefault="009A0A48">
            <w:pPr>
              <w:spacing w:after="0"/>
              <w:rPr>
                <w:rFonts w:asciiTheme="minorHAnsi" w:hAnsiTheme="minorHAnsi"/>
                <w:lang w:val="en-CA"/>
              </w:rPr>
            </w:pPr>
            <w:r w:rsidRPr="009A0A48">
              <w:rPr>
                <w:rFonts w:asciiTheme="minorHAnsi" w:hAnsiTheme="minorHAnsi"/>
                <w:color w:val="6B7280"/>
                <w:sz w:val="18"/>
                <w:lang w:val="en-CA"/>
              </w:rPr>
              <w:t>Remove inflated requirements, vague traits, duplication and duties that do not belong to the role.</w:t>
            </w:r>
          </w:p>
        </w:tc>
        <w:tc>
          <w:tcPr>
            <w:tcW w:w="5040" w:type="dxa"/>
            <w:shd w:val="clear" w:color="auto" w:fill="F1F2F4"/>
            <w:tcMar>
              <w:top w:w="100" w:type="dxa"/>
              <w:left w:w="115" w:type="dxa"/>
              <w:bottom w:w="100" w:type="dxa"/>
              <w:right w:w="115" w:type="dxa"/>
            </w:tcMar>
          </w:tcPr>
          <w:p w14:paraId="7148A63A" w14:textId="77777777" w:rsidR="00D7543A" w:rsidRPr="009A0A48" w:rsidRDefault="009A0A48">
            <w:pPr>
              <w:spacing w:after="40"/>
              <w:rPr>
                <w:rFonts w:asciiTheme="minorHAnsi" w:hAnsiTheme="minorHAnsi"/>
                <w:lang w:val="en-CA"/>
              </w:rPr>
            </w:pPr>
            <w:proofErr w:type="gramStart"/>
            <w:r w:rsidRPr="009A0A48">
              <w:rPr>
                <w:rFonts w:asciiTheme="minorHAnsi" w:hAnsiTheme="minorHAnsi"/>
                <w:b/>
                <w:color w:val="173F6B"/>
                <w:sz w:val="21"/>
                <w:lang w:val="en-CA"/>
              </w:rPr>
              <w:t>4  APPROVE</w:t>
            </w:r>
            <w:proofErr w:type="gramEnd"/>
          </w:p>
          <w:p w14:paraId="0B1DEDBE" w14:textId="77777777" w:rsidR="00D7543A" w:rsidRPr="009A0A48" w:rsidRDefault="009A0A48">
            <w:pPr>
              <w:spacing w:after="0"/>
              <w:rPr>
                <w:rFonts w:asciiTheme="minorHAnsi" w:hAnsiTheme="minorHAnsi"/>
                <w:lang w:val="en-CA"/>
              </w:rPr>
            </w:pPr>
            <w:r w:rsidRPr="009A0A48">
              <w:rPr>
                <w:rFonts w:asciiTheme="minorHAnsi" w:hAnsiTheme="minorHAnsi"/>
                <w:color w:val="6B7280"/>
                <w:sz w:val="18"/>
                <w:lang w:val="en-CA"/>
              </w:rPr>
              <w:t>Confirm compensation, employment terms and final language before the description is published or shared.</w:t>
            </w:r>
          </w:p>
        </w:tc>
      </w:tr>
    </w:tbl>
    <w:p w14:paraId="3CB8BE4A"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 xml:space="preserve">How to use </w:t>
      </w:r>
      <w:r w:rsidRPr="009A0A48">
        <w:rPr>
          <w:rFonts w:asciiTheme="minorHAnsi" w:hAnsiTheme="minorHAnsi"/>
          <w:b/>
          <w:color w:val="1C5D99"/>
          <w:sz w:val="26"/>
          <w:u w:val="single"/>
          <w:lang w:val="en-CA"/>
        </w:rPr>
        <w:t>the template</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5040"/>
        <w:gridCol w:w="5040"/>
      </w:tblGrid>
      <w:tr w:rsidR="00D7543A" w:rsidRPr="009A0A48" w14:paraId="3CED684C" w14:textId="77777777">
        <w:trPr>
          <w:cantSplit/>
        </w:trPr>
        <w:tc>
          <w:tcPr>
            <w:tcW w:w="5040" w:type="dxa"/>
            <w:shd w:val="clear" w:color="auto" w:fill="F7F8FA"/>
            <w:tcMar>
              <w:top w:w="105" w:type="dxa"/>
              <w:left w:w="130" w:type="dxa"/>
              <w:bottom w:w="105" w:type="dxa"/>
              <w:right w:w="130" w:type="dxa"/>
            </w:tcMar>
          </w:tcPr>
          <w:p w14:paraId="1669026A" w14:textId="77777777" w:rsidR="00D7543A" w:rsidRPr="009A0A48" w:rsidRDefault="009A0A48">
            <w:pPr>
              <w:spacing w:after="60"/>
              <w:rPr>
                <w:rFonts w:asciiTheme="minorHAnsi" w:hAnsiTheme="minorHAnsi"/>
                <w:lang w:val="en-CA"/>
              </w:rPr>
            </w:pPr>
            <w:r w:rsidRPr="009A0A48">
              <w:rPr>
                <w:rFonts w:asciiTheme="minorHAnsi" w:hAnsiTheme="minorHAnsi"/>
                <w:b/>
                <w:color w:val="1C5D99"/>
                <w:sz w:val="19"/>
                <w:lang w:val="en-CA"/>
              </w:rPr>
              <w:t>INTERNAL DRAFT</w:t>
            </w:r>
          </w:p>
          <w:p w14:paraId="558E54B4" w14:textId="77777777" w:rsidR="00D7543A" w:rsidRPr="009A0A48" w:rsidRDefault="009A0A48">
            <w:pPr>
              <w:spacing w:after="0"/>
              <w:rPr>
                <w:rFonts w:asciiTheme="minorHAnsi" w:hAnsiTheme="minorHAnsi"/>
                <w:lang w:val="en-CA"/>
              </w:rPr>
            </w:pPr>
            <w:r w:rsidRPr="009A0A48">
              <w:rPr>
                <w:rFonts w:asciiTheme="minorHAnsi" w:hAnsiTheme="minorHAnsi"/>
                <w:sz w:val="18"/>
                <w:lang w:val="en-CA"/>
              </w:rPr>
              <w:t>Complete each section using the prompts and examples. Delete all instructional text before external use.</w:t>
            </w:r>
          </w:p>
        </w:tc>
        <w:tc>
          <w:tcPr>
            <w:tcW w:w="5040" w:type="dxa"/>
            <w:shd w:val="clear" w:color="auto" w:fill="F7F8FA"/>
            <w:tcMar>
              <w:top w:w="105" w:type="dxa"/>
              <w:left w:w="130" w:type="dxa"/>
              <w:bottom w:w="105" w:type="dxa"/>
              <w:right w:w="130" w:type="dxa"/>
            </w:tcMar>
          </w:tcPr>
          <w:p w14:paraId="50546012" w14:textId="77777777" w:rsidR="00D7543A" w:rsidRPr="009A0A48" w:rsidRDefault="009A0A48">
            <w:pPr>
              <w:spacing w:after="60"/>
              <w:rPr>
                <w:rFonts w:asciiTheme="minorHAnsi" w:hAnsiTheme="minorHAnsi"/>
                <w:lang w:val="en-CA"/>
              </w:rPr>
            </w:pPr>
            <w:r w:rsidRPr="009A0A48">
              <w:rPr>
                <w:rFonts w:asciiTheme="minorHAnsi" w:hAnsiTheme="minorHAnsi"/>
                <w:b/>
                <w:color w:val="1C5D99"/>
                <w:sz w:val="19"/>
                <w:lang w:val="en-CA"/>
              </w:rPr>
              <w:t>FINAL JOB DESCRIPTION</w:t>
            </w:r>
          </w:p>
          <w:p w14:paraId="4FF674D8" w14:textId="77777777" w:rsidR="00D7543A" w:rsidRPr="009A0A48" w:rsidRDefault="009A0A48">
            <w:pPr>
              <w:spacing w:after="0"/>
              <w:rPr>
                <w:rFonts w:asciiTheme="minorHAnsi" w:hAnsiTheme="minorHAnsi"/>
                <w:lang w:val="en-CA"/>
              </w:rPr>
            </w:pPr>
            <w:r w:rsidRPr="009A0A48">
              <w:rPr>
                <w:rFonts w:asciiTheme="minorHAnsi" w:hAnsiTheme="minorHAnsi"/>
                <w:sz w:val="18"/>
                <w:lang w:val="en-CA"/>
              </w:rPr>
              <w:t xml:space="preserve">Keep the final version concise, specific and aligned with the approved scope, </w:t>
            </w:r>
            <w:r w:rsidRPr="009A0A48">
              <w:rPr>
                <w:rFonts w:asciiTheme="minorHAnsi" w:hAnsiTheme="minorHAnsi"/>
                <w:sz w:val="18"/>
                <w:lang w:val="en-CA"/>
              </w:rPr>
              <w:t>compensation and working arrangement.</w:t>
            </w:r>
          </w:p>
        </w:tc>
      </w:tr>
    </w:tbl>
    <w:p w14:paraId="7AC6FFAD" w14:textId="77777777" w:rsidR="00D7543A" w:rsidRPr="009A0A48" w:rsidRDefault="009A0A48">
      <w:pPr>
        <w:spacing w:before="160" w:after="0"/>
        <w:rPr>
          <w:rFonts w:asciiTheme="minorHAnsi" w:hAnsiTheme="minorHAnsi"/>
          <w:lang w:val="en-CA"/>
        </w:rPr>
      </w:pPr>
      <w:r w:rsidRPr="009A0A48">
        <w:rPr>
          <w:rFonts w:asciiTheme="minorHAnsi" w:hAnsiTheme="minorHAnsi"/>
          <w:b/>
          <w:color w:val="1C5D99"/>
          <w:sz w:val="18"/>
          <w:lang w:val="en-CA"/>
        </w:rPr>
        <w:t>REVIEW IT WHEN THE ROLE CHANGES</w:t>
      </w:r>
    </w:p>
    <w:p w14:paraId="3F4B8868" w14:textId="0E2F24E2" w:rsidR="00D7543A" w:rsidRPr="009A0A48" w:rsidRDefault="009A0A48">
      <w:pPr>
        <w:spacing w:after="0"/>
        <w:rPr>
          <w:rFonts w:asciiTheme="minorHAnsi" w:hAnsiTheme="minorHAnsi"/>
          <w:lang w:val="en-CA"/>
        </w:rPr>
      </w:pPr>
      <w:r w:rsidRPr="009A0A48">
        <w:rPr>
          <w:rFonts w:asciiTheme="minorHAnsi" w:hAnsiTheme="minorHAnsi"/>
          <w:color w:val="6B7280"/>
          <w:sz w:val="18"/>
          <w:lang w:val="en-CA"/>
        </w:rPr>
        <w:t>The</w:t>
      </w:r>
      <w:r w:rsidRPr="009A0A48">
        <w:rPr>
          <w:rFonts w:asciiTheme="minorHAnsi" w:hAnsiTheme="minorHAnsi"/>
          <w:color w:val="6B7280"/>
          <w:sz w:val="18"/>
          <w:lang w:val="en-CA"/>
        </w:rPr>
        <w:t xml:space="preserve"> leader should own the content, with input from relevant stakeholders and HR. Review the job description when the role is created, materially changes, or as part of an annual role review.</w:t>
      </w:r>
    </w:p>
    <w:p w14:paraId="4FBCE1A9" w14:textId="77777777" w:rsidR="00D7543A" w:rsidRPr="009A0A48" w:rsidRDefault="009A0A48">
      <w:pPr>
        <w:rPr>
          <w:rFonts w:asciiTheme="minorHAnsi" w:hAnsiTheme="minorHAnsi"/>
          <w:lang w:val="en-CA"/>
        </w:rPr>
      </w:pPr>
      <w:r w:rsidRPr="009A0A48">
        <w:rPr>
          <w:rFonts w:asciiTheme="minorHAnsi" w:hAnsiTheme="minorHAnsi"/>
          <w:lang w:val="en-CA"/>
        </w:rPr>
        <w:br w:type="page"/>
      </w:r>
    </w:p>
    <w:p w14:paraId="1C29EF1B"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lastRenderedPageBreak/>
        <w:t>Job Details</w:t>
      </w:r>
    </w:p>
    <w:tbl>
      <w:tblPr>
        <w:tblW w:w="10079" w:type="dxa"/>
        <w:tblBorders>
          <w:top w:val="nil"/>
          <w:left w:val="nil"/>
          <w:bottom w:val="nil"/>
          <w:right w:val="nil"/>
          <w:insideH w:val="nil"/>
          <w:insideV w:val="nil"/>
        </w:tblBorders>
        <w:tblLayout w:type="fixed"/>
        <w:tblLook w:val="04A0" w:firstRow="1" w:lastRow="0" w:firstColumn="1" w:lastColumn="0" w:noHBand="0" w:noVBand="1"/>
      </w:tblPr>
      <w:tblGrid>
        <w:gridCol w:w="2044"/>
        <w:gridCol w:w="8035"/>
      </w:tblGrid>
      <w:tr w:rsidR="00D7543A" w:rsidRPr="009A0A48" w14:paraId="30215CAB" w14:textId="77777777">
        <w:trPr>
          <w:cantSplit/>
        </w:trPr>
        <w:tc>
          <w:tcPr>
            <w:tcW w:w="2044" w:type="dxa"/>
            <w:shd w:val="clear" w:color="auto" w:fill="F1F2F4"/>
            <w:tcMar>
              <w:top w:w="115" w:type="dxa"/>
              <w:left w:w="130" w:type="dxa"/>
              <w:bottom w:w="115" w:type="dxa"/>
              <w:right w:w="130" w:type="dxa"/>
            </w:tcMar>
            <w:vAlign w:val="center"/>
          </w:tcPr>
          <w:p w14:paraId="0FC6A911"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1"/>
                <w:lang w:val="en-CA"/>
              </w:rPr>
              <w:t>Position Title</w:t>
            </w:r>
          </w:p>
        </w:tc>
        <w:tc>
          <w:tcPr>
            <w:tcW w:w="8035" w:type="dxa"/>
            <w:tcMar>
              <w:top w:w="115" w:type="dxa"/>
              <w:left w:w="130" w:type="dxa"/>
              <w:bottom w:w="115" w:type="dxa"/>
              <w:right w:w="130" w:type="dxa"/>
            </w:tcMar>
          </w:tcPr>
          <w:p w14:paraId="5350A4E0" w14:textId="77777777" w:rsidR="00D7543A" w:rsidRPr="009A0A48" w:rsidRDefault="009A0A48">
            <w:pPr>
              <w:spacing w:after="2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Use the market-facing title candidates will recognize.</w:t>
            </w:r>
          </w:p>
          <w:p w14:paraId="57D20BF3" w14:textId="77777777" w:rsidR="00D7543A" w:rsidRPr="009A0A48" w:rsidRDefault="009A0A48">
            <w:pPr>
              <w:spacing w:after="0"/>
              <w:rPr>
                <w:rFonts w:asciiTheme="minorHAnsi" w:hAnsiTheme="minorHAnsi"/>
                <w:lang w:val="en-CA"/>
              </w:rPr>
            </w:pPr>
            <w:r w:rsidRPr="009A0A48">
              <w:rPr>
                <w:rFonts w:asciiTheme="minorHAnsi" w:hAnsiTheme="minorHAnsi"/>
                <w:b/>
                <w:color w:val="1C5D99"/>
                <w:lang w:val="en-CA"/>
              </w:rPr>
              <w:t xml:space="preserve">Example: </w:t>
            </w:r>
            <w:r w:rsidRPr="009A0A48">
              <w:rPr>
                <w:rFonts w:asciiTheme="minorHAnsi" w:hAnsiTheme="minorHAnsi"/>
                <w:i/>
                <w:color w:val="6B7280"/>
                <w:lang w:val="en-CA"/>
              </w:rPr>
              <w:t>Senior Client Service Associate</w:t>
            </w:r>
          </w:p>
        </w:tc>
      </w:tr>
      <w:tr w:rsidR="00D7543A" w:rsidRPr="009A0A48" w14:paraId="647C0D04" w14:textId="77777777">
        <w:trPr>
          <w:cantSplit/>
        </w:trPr>
        <w:tc>
          <w:tcPr>
            <w:tcW w:w="2044" w:type="dxa"/>
            <w:shd w:val="clear" w:color="auto" w:fill="F1F2F4"/>
            <w:tcMar>
              <w:top w:w="115" w:type="dxa"/>
              <w:left w:w="130" w:type="dxa"/>
              <w:bottom w:w="115" w:type="dxa"/>
              <w:right w:w="130" w:type="dxa"/>
            </w:tcMar>
            <w:vAlign w:val="center"/>
          </w:tcPr>
          <w:p w14:paraId="0AECDB79"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1"/>
                <w:lang w:val="en-CA"/>
              </w:rPr>
              <w:t>Company</w:t>
            </w:r>
          </w:p>
        </w:tc>
        <w:tc>
          <w:tcPr>
            <w:tcW w:w="8035" w:type="dxa"/>
            <w:tcMar>
              <w:top w:w="115" w:type="dxa"/>
              <w:left w:w="130" w:type="dxa"/>
              <w:bottom w:w="115" w:type="dxa"/>
              <w:right w:w="130" w:type="dxa"/>
            </w:tcMar>
          </w:tcPr>
          <w:p w14:paraId="3BAC7225" w14:textId="77777777" w:rsidR="00D7543A" w:rsidRPr="009A0A48" w:rsidRDefault="009A0A48">
            <w:pPr>
              <w:spacing w:after="2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Enter the organization's public-facing or legal name.</w:t>
            </w:r>
          </w:p>
          <w:p w14:paraId="61A3D054" w14:textId="77777777" w:rsidR="00D7543A" w:rsidRPr="009A0A48" w:rsidRDefault="009A0A48">
            <w:pPr>
              <w:spacing w:after="0"/>
              <w:rPr>
                <w:rFonts w:asciiTheme="minorHAnsi" w:hAnsiTheme="minorHAnsi"/>
                <w:lang w:val="en-CA"/>
              </w:rPr>
            </w:pPr>
            <w:r w:rsidRPr="009A0A48">
              <w:rPr>
                <w:rFonts w:asciiTheme="minorHAnsi" w:hAnsiTheme="minorHAnsi"/>
                <w:b/>
                <w:color w:val="1C5D99"/>
                <w:lang w:val="en-CA"/>
              </w:rPr>
              <w:t xml:space="preserve">Example: </w:t>
            </w:r>
            <w:r w:rsidRPr="009A0A48">
              <w:rPr>
                <w:rFonts w:asciiTheme="minorHAnsi" w:hAnsiTheme="minorHAnsi"/>
                <w:i/>
                <w:color w:val="6B7280"/>
                <w:lang w:val="en-CA"/>
              </w:rPr>
              <w:t>[Organization Name]</w:t>
            </w:r>
          </w:p>
        </w:tc>
      </w:tr>
      <w:tr w:rsidR="00D7543A" w:rsidRPr="009A0A48" w14:paraId="2EC3635A" w14:textId="77777777">
        <w:trPr>
          <w:cantSplit/>
        </w:trPr>
        <w:tc>
          <w:tcPr>
            <w:tcW w:w="2044" w:type="dxa"/>
            <w:shd w:val="clear" w:color="auto" w:fill="F1F2F4"/>
            <w:tcMar>
              <w:top w:w="115" w:type="dxa"/>
              <w:left w:w="130" w:type="dxa"/>
              <w:bottom w:w="115" w:type="dxa"/>
              <w:right w:w="130" w:type="dxa"/>
            </w:tcMar>
            <w:vAlign w:val="center"/>
          </w:tcPr>
          <w:p w14:paraId="060C3EE1"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1"/>
                <w:lang w:val="en-CA"/>
              </w:rPr>
              <w:t>Department / Team</w:t>
            </w:r>
          </w:p>
        </w:tc>
        <w:tc>
          <w:tcPr>
            <w:tcW w:w="8035" w:type="dxa"/>
            <w:tcMar>
              <w:top w:w="115" w:type="dxa"/>
              <w:left w:w="130" w:type="dxa"/>
              <w:bottom w:w="115" w:type="dxa"/>
              <w:right w:w="130" w:type="dxa"/>
            </w:tcMar>
          </w:tcPr>
          <w:p w14:paraId="1ED4EAD9" w14:textId="77777777" w:rsidR="00D7543A" w:rsidRPr="009A0A48" w:rsidRDefault="009A0A48">
            <w:pPr>
              <w:spacing w:after="2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Name the function, practice, business unit or team.</w:t>
            </w:r>
          </w:p>
          <w:p w14:paraId="694247A5" w14:textId="77777777" w:rsidR="00D7543A" w:rsidRPr="009A0A48" w:rsidRDefault="009A0A48">
            <w:pPr>
              <w:spacing w:after="0"/>
              <w:rPr>
                <w:rFonts w:asciiTheme="minorHAnsi" w:hAnsiTheme="minorHAnsi"/>
                <w:lang w:val="en-CA"/>
              </w:rPr>
            </w:pPr>
            <w:r w:rsidRPr="009A0A48">
              <w:rPr>
                <w:rFonts w:asciiTheme="minorHAnsi" w:hAnsiTheme="minorHAnsi"/>
                <w:b/>
                <w:color w:val="1C5D99"/>
                <w:lang w:val="en-CA"/>
              </w:rPr>
              <w:t xml:space="preserve">Example: </w:t>
            </w:r>
            <w:r w:rsidRPr="009A0A48">
              <w:rPr>
                <w:rFonts w:asciiTheme="minorHAnsi" w:hAnsiTheme="minorHAnsi"/>
                <w:i/>
                <w:color w:val="6B7280"/>
                <w:lang w:val="en-CA"/>
              </w:rPr>
              <w:t>Private Wealth Management</w:t>
            </w:r>
          </w:p>
        </w:tc>
      </w:tr>
      <w:tr w:rsidR="00D7543A" w:rsidRPr="009A0A48" w14:paraId="7A4A797C" w14:textId="77777777">
        <w:trPr>
          <w:cantSplit/>
        </w:trPr>
        <w:tc>
          <w:tcPr>
            <w:tcW w:w="2044" w:type="dxa"/>
            <w:shd w:val="clear" w:color="auto" w:fill="F1F2F4"/>
            <w:tcMar>
              <w:top w:w="115" w:type="dxa"/>
              <w:left w:w="130" w:type="dxa"/>
              <w:bottom w:w="115" w:type="dxa"/>
              <w:right w:w="130" w:type="dxa"/>
            </w:tcMar>
            <w:vAlign w:val="center"/>
          </w:tcPr>
          <w:p w14:paraId="18C74871"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1"/>
                <w:lang w:val="en-CA"/>
              </w:rPr>
              <w:t>Reports To</w:t>
            </w:r>
          </w:p>
        </w:tc>
        <w:tc>
          <w:tcPr>
            <w:tcW w:w="8035" w:type="dxa"/>
            <w:tcMar>
              <w:top w:w="115" w:type="dxa"/>
              <w:left w:w="130" w:type="dxa"/>
              <w:bottom w:w="115" w:type="dxa"/>
              <w:right w:w="130" w:type="dxa"/>
            </w:tcMar>
          </w:tcPr>
          <w:p w14:paraId="3032DB3D" w14:textId="77777777" w:rsidR="00D7543A" w:rsidRPr="009A0A48" w:rsidRDefault="009A0A48">
            <w:pPr>
              <w:spacing w:after="2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List the direct manager's title rather than an individual's name.</w:t>
            </w:r>
          </w:p>
          <w:p w14:paraId="2A1171E0" w14:textId="77777777" w:rsidR="00D7543A" w:rsidRPr="009A0A48" w:rsidRDefault="009A0A48">
            <w:pPr>
              <w:spacing w:after="0"/>
              <w:rPr>
                <w:rFonts w:asciiTheme="minorHAnsi" w:hAnsiTheme="minorHAnsi"/>
                <w:lang w:val="en-CA"/>
              </w:rPr>
            </w:pPr>
            <w:r w:rsidRPr="009A0A48">
              <w:rPr>
                <w:rFonts w:asciiTheme="minorHAnsi" w:hAnsiTheme="minorHAnsi"/>
                <w:b/>
                <w:color w:val="1C5D99"/>
                <w:lang w:val="en-CA"/>
              </w:rPr>
              <w:t xml:space="preserve">Example: </w:t>
            </w:r>
            <w:r w:rsidRPr="009A0A48">
              <w:rPr>
                <w:rFonts w:asciiTheme="minorHAnsi" w:hAnsiTheme="minorHAnsi"/>
                <w:i/>
                <w:color w:val="6B7280"/>
                <w:lang w:val="en-CA"/>
              </w:rPr>
              <w:t>Director, Client Experience</w:t>
            </w:r>
          </w:p>
        </w:tc>
      </w:tr>
      <w:tr w:rsidR="00D7543A" w:rsidRPr="009A0A48" w14:paraId="16D34BC4" w14:textId="77777777">
        <w:trPr>
          <w:cantSplit/>
        </w:trPr>
        <w:tc>
          <w:tcPr>
            <w:tcW w:w="2044" w:type="dxa"/>
            <w:shd w:val="clear" w:color="auto" w:fill="F1F2F4"/>
            <w:tcMar>
              <w:top w:w="115" w:type="dxa"/>
              <w:left w:w="130" w:type="dxa"/>
              <w:bottom w:w="115" w:type="dxa"/>
              <w:right w:w="130" w:type="dxa"/>
            </w:tcMar>
            <w:vAlign w:val="center"/>
          </w:tcPr>
          <w:p w14:paraId="16238575"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1"/>
                <w:lang w:val="en-CA"/>
              </w:rPr>
              <w:t>Location</w:t>
            </w:r>
          </w:p>
        </w:tc>
        <w:tc>
          <w:tcPr>
            <w:tcW w:w="8035" w:type="dxa"/>
            <w:tcMar>
              <w:top w:w="115" w:type="dxa"/>
              <w:left w:w="130" w:type="dxa"/>
              <w:bottom w:w="115" w:type="dxa"/>
              <w:right w:w="130" w:type="dxa"/>
            </w:tcMar>
          </w:tcPr>
          <w:p w14:paraId="6BC39345" w14:textId="77777777" w:rsidR="00D7543A" w:rsidRPr="009A0A48" w:rsidRDefault="009A0A48">
            <w:pPr>
              <w:spacing w:after="2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State the primary city and approved work arrangement.</w:t>
            </w:r>
          </w:p>
          <w:p w14:paraId="48F5BFFE" w14:textId="77777777" w:rsidR="00D7543A" w:rsidRPr="009A0A48" w:rsidRDefault="009A0A48">
            <w:pPr>
              <w:spacing w:after="0"/>
              <w:rPr>
                <w:rFonts w:asciiTheme="minorHAnsi" w:hAnsiTheme="minorHAnsi"/>
                <w:lang w:val="en-CA"/>
              </w:rPr>
            </w:pPr>
            <w:r w:rsidRPr="009A0A48">
              <w:rPr>
                <w:rFonts w:asciiTheme="minorHAnsi" w:hAnsiTheme="minorHAnsi"/>
                <w:b/>
                <w:color w:val="1C5D99"/>
                <w:lang w:val="en-CA"/>
              </w:rPr>
              <w:t xml:space="preserve">Example: </w:t>
            </w:r>
            <w:r w:rsidRPr="009A0A48">
              <w:rPr>
                <w:rFonts w:asciiTheme="minorHAnsi" w:hAnsiTheme="minorHAnsi"/>
                <w:i/>
                <w:color w:val="6B7280"/>
                <w:lang w:val="en-CA"/>
              </w:rPr>
              <w:t>Toronto, Ontario | Hybrid</w:t>
            </w:r>
          </w:p>
        </w:tc>
      </w:tr>
      <w:tr w:rsidR="00D7543A" w:rsidRPr="009A0A48" w14:paraId="39ADC9BB" w14:textId="77777777">
        <w:trPr>
          <w:cantSplit/>
        </w:trPr>
        <w:tc>
          <w:tcPr>
            <w:tcW w:w="2044" w:type="dxa"/>
            <w:shd w:val="clear" w:color="auto" w:fill="F1F2F4"/>
            <w:tcMar>
              <w:top w:w="115" w:type="dxa"/>
              <w:left w:w="130" w:type="dxa"/>
              <w:bottom w:w="115" w:type="dxa"/>
              <w:right w:w="130" w:type="dxa"/>
            </w:tcMar>
            <w:vAlign w:val="center"/>
          </w:tcPr>
          <w:p w14:paraId="430E6589"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1"/>
                <w:lang w:val="en-CA"/>
              </w:rPr>
              <w:t>Employment Type</w:t>
            </w:r>
          </w:p>
        </w:tc>
        <w:tc>
          <w:tcPr>
            <w:tcW w:w="8035" w:type="dxa"/>
            <w:tcMar>
              <w:top w:w="115" w:type="dxa"/>
              <w:left w:w="130" w:type="dxa"/>
              <w:bottom w:w="115" w:type="dxa"/>
              <w:right w:w="130" w:type="dxa"/>
            </w:tcMar>
          </w:tcPr>
          <w:p w14:paraId="1A5A0F9D" w14:textId="77777777" w:rsidR="00D7543A" w:rsidRPr="009A0A48" w:rsidRDefault="009A0A48">
            <w:pPr>
              <w:spacing w:after="2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Identify full-time, part-time, permanent, contract or term status.</w:t>
            </w:r>
          </w:p>
          <w:p w14:paraId="0C15C185" w14:textId="77777777" w:rsidR="00D7543A" w:rsidRPr="009A0A48" w:rsidRDefault="009A0A48">
            <w:pPr>
              <w:spacing w:after="0"/>
              <w:rPr>
                <w:rFonts w:asciiTheme="minorHAnsi" w:hAnsiTheme="minorHAnsi"/>
                <w:lang w:val="en-CA"/>
              </w:rPr>
            </w:pPr>
            <w:r w:rsidRPr="009A0A48">
              <w:rPr>
                <w:rFonts w:asciiTheme="minorHAnsi" w:hAnsiTheme="minorHAnsi"/>
                <w:b/>
                <w:color w:val="1C5D99"/>
                <w:lang w:val="en-CA"/>
              </w:rPr>
              <w:t xml:space="preserve">Example: </w:t>
            </w:r>
            <w:r w:rsidRPr="009A0A48">
              <w:rPr>
                <w:rFonts w:asciiTheme="minorHAnsi" w:hAnsiTheme="minorHAnsi"/>
                <w:i/>
                <w:color w:val="6B7280"/>
                <w:lang w:val="en-CA"/>
              </w:rPr>
              <w:t>Full-time, permanent</w:t>
            </w:r>
          </w:p>
        </w:tc>
      </w:tr>
    </w:tbl>
    <w:p w14:paraId="5B20F089"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About the Company</w:t>
      </w:r>
    </w:p>
    <w:p w14:paraId="19B89D4D"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Use one or two short paragraphs to explain what the organization does, whom it serves, where it operates and what makes it distinctive. Include only information that helps a candidate assess fit.</w:t>
      </w:r>
    </w:p>
    <w:p w14:paraId="5A774B2B"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2D8B934E"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[Organization Name] is an independent [type of organization] serving [client or customer segment] across [region].</w:t>
      </w:r>
    </w:p>
    <w:p w14:paraId="5E9ED347"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The team provides [core services] and is known for [client promise, culture or differentiator].</w:t>
      </w:r>
    </w:p>
    <w:p w14:paraId="0E1C30A0"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The organization is currently [growth stage or business context], creating an opportunity to strengthen [relevant capability].</w:t>
      </w:r>
    </w:p>
    <w:p w14:paraId="6A8217D4" w14:textId="2B998C46"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Position Summary</w:t>
      </w:r>
    </w:p>
    <w:p w14:paraId="1BD91894"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In one short paragraph, explain why the role exists, who it reports to, whom it serves, its scope and the two or three outcomes that matter most. Keep detailed tasks for the responsibility section.</w:t>
      </w:r>
    </w:p>
    <w:p w14:paraId="7290A334"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31D1FFFF"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Reporting to [leader/title], the [position title] is responsible for [primary mandate].</w:t>
      </w:r>
    </w:p>
    <w:p w14:paraId="6056A816"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 xml:space="preserve">The role partners with [key stakeholders] to deliver [client, </w:t>
      </w:r>
      <w:r w:rsidRPr="009A0A48">
        <w:rPr>
          <w:rFonts w:asciiTheme="minorHAnsi" w:hAnsiTheme="minorHAnsi"/>
          <w:lang w:val="en-CA"/>
        </w:rPr>
        <w:t>operational or commercial outcome].</w:t>
      </w:r>
    </w:p>
    <w:p w14:paraId="777B34A6"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The successful candidate will combine [capability one] with [capability two] and will be expected to [most important result].</w:t>
      </w:r>
    </w:p>
    <w:p w14:paraId="4C9FAA48" w14:textId="77777777" w:rsidR="00D7543A" w:rsidRPr="009A0A48" w:rsidRDefault="009A0A48">
      <w:pPr>
        <w:spacing w:before="60" w:after="100"/>
        <w:rPr>
          <w:rFonts w:asciiTheme="minorHAnsi" w:hAnsiTheme="minorHAnsi"/>
          <w:lang w:val="en-CA"/>
        </w:rPr>
      </w:pPr>
      <w:r w:rsidRPr="009A0A48">
        <w:rPr>
          <w:rFonts w:asciiTheme="minorHAnsi" w:hAnsiTheme="minorHAnsi"/>
          <w:b/>
          <w:color w:val="1C5D99"/>
          <w:lang w:val="en-CA"/>
        </w:rPr>
        <w:t xml:space="preserve">Drafting note: </w:t>
      </w:r>
      <w:r w:rsidRPr="009A0A48">
        <w:rPr>
          <w:rFonts w:asciiTheme="minorHAnsi" w:hAnsiTheme="minorHAnsi"/>
          <w:i/>
          <w:color w:val="6B7280"/>
          <w:lang w:val="en-CA"/>
        </w:rPr>
        <w:t>Aim for 80 to 130 words. Avoid opening with a long list of duties or generic language about being a 'rock star' or 'wearing many hats.'</w:t>
      </w:r>
    </w:p>
    <w:p w14:paraId="24546E3D" w14:textId="77777777" w:rsidR="00D7543A" w:rsidRPr="009A0A48" w:rsidRDefault="009A0A48">
      <w:pPr>
        <w:rPr>
          <w:rFonts w:asciiTheme="minorHAnsi" w:hAnsiTheme="minorHAnsi"/>
          <w:lang w:val="en-CA"/>
        </w:rPr>
      </w:pPr>
      <w:r w:rsidRPr="009A0A48">
        <w:rPr>
          <w:rFonts w:asciiTheme="minorHAnsi" w:hAnsiTheme="minorHAnsi"/>
          <w:lang w:val="en-CA"/>
        </w:rPr>
        <w:br w:type="page"/>
      </w:r>
    </w:p>
    <w:p w14:paraId="5615EB15"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lastRenderedPageBreak/>
        <w:t>Key Responsibilities</w:t>
      </w:r>
    </w:p>
    <w:p w14:paraId="21E86510" w14:textId="77777777" w:rsidR="00D7543A" w:rsidRPr="009A0A48" w:rsidRDefault="009A0A48">
      <w:pPr>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Group responsibilities into three to five clear areas. Under each area, list action-based duties that describe the role's real ownership, important partners and expected outputs. Most job descriptions need 8 to 12 bullets in total.</w:t>
      </w:r>
    </w:p>
    <w:p w14:paraId="6B79E7E2" w14:textId="69DF7474" w:rsidR="00D7543A" w:rsidRPr="009A0A48" w:rsidRDefault="009A0A48">
      <w:pPr>
        <w:spacing w:before="60" w:after="100"/>
        <w:rPr>
          <w:rFonts w:asciiTheme="minorHAnsi" w:hAnsiTheme="minorHAnsi"/>
          <w:lang w:val="en-CA"/>
        </w:rPr>
      </w:pPr>
      <w:r w:rsidRPr="009A0A48">
        <w:rPr>
          <w:rFonts w:asciiTheme="minorHAnsi" w:hAnsiTheme="minorHAnsi"/>
          <w:b/>
          <w:color w:val="1C5D99"/>
          <w:lang w:val="en-CA"/>
        </w:rPr>
        <w:t xml:space="preserve">Drafting note: </w:t>
      </w:r>
      <w:r w:rsidRPr="009A0A48">
        <w:rPr>
          <w:rFonts w:asciiTheme="minorHAnsi" w:hAnsiTheme="minorHAnsi"/>
          <w:i/>
          <w:color w:val="6B7280"/>
          <w:lang w:val="en-CA"/>
        </w:rPr>
        <w:t>Focus on recurring accountabilities and meaningful outcomes, not every occasional task the person may perform.</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0080"/>
      </w:tblGrid>
      <w:tr w:rsidR="00D7543A" w:rsidRPr="009A0A48" w14:paraId="28A865DD" w14:textId="77777777">
        <w:trPr>
          <w:cantSplit/>
        </w:trPr>
        <w:tc>
          <w:tcPr>
            <w:tcW w:w="10080" w:type="dxa"/>
            <w:shd w:val="clear" w:color="auto" w:fill="F1F2F4"/>
            <w:tcMar>
              <w:top w:w="85" w:type="dxa"/>
              <w:left w:w="105" w:type="dxa"/>
              <w:bottom w:w="85" w:type="dxa"/>
              <w:right w:w="105" w:type="dxa"/>
            </w:tcMar>
            <w:vAlign w:val="center"/>
          </w:tcPr>
          <w:p w14:paraId="3EC1B779"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2"/>
                <w:lang w:val="en-CA"/>
              </w:rPr>
              <w:t>Example: Client or Stakeholder Management</w:t>
            </w:r>
          </w:p>
        </w:tc>
      </w:tr>
    </w:tbl>
    <w:p w14:paraId="5F589F02"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Describe the primary relationships, level of ownership and service expectations.</w:t>
      </w:r>
    </w:p>
    <w:p w14:paraId="65D8F3C1"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4F0C1FC2"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Build and maintain trusted relationships with [client or stakeholder segment].</w:t>
      </w:r>
    </w:p>
    <w:p w14:paraId="1F2B3DDB"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 xml:space="preserve">Lead meeting preparation, </w:t>
      </w:r>
      <w:r w:rsidRPr="009A0A48">
        <w:rPr>
          <w:rFonts w:asciiTheme="minorHAnsi" w:hAnsiTheme="minorHAnsi"/>
          <w:lang w:val="en-CA"/>
        </w:rPr>
        <w:t>communication, follow-up and resolution of outstanding items.</w:t>
      </w:r>
    </w:p>
    <w:p w14:paraId="58F0AF02"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Coordinate internal specialists and external partners to deliver a consistent experience.</w:t>
      </w:r>
    </w:p>
    <w:p w14:paraId="2476BF43"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Maintain agreed standards for responsiveness, accuracy and follow-through.</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0080"/>
      </w:tblGrid>
      <w:tr w:rsidR="00D7543A" w:rsidRPr="009A0A48" w14:paraId="2322BC6A" w14:textId="77777777">
        <w:trPr>
          <w:cantSplit/>
        </w:trPr>
        <w:tc>
          <w:tcPr>
            <w:tcW w:w="10080" w:type="dxa"/>
            <w:shd w:val="clear" w:color="auto" w:fill="F1F2F4"/>
            <w:tcMar>
              <w:top w:w="85" w:type="dxa"/>
              <w:left w:w="105" w:type="dxa"/>
              <w:bottom w:w="85" w:type="dxa"/>
              <w:right w:w="105" w:type="dxa"/>
            </w:tcMar>
            <w:vAlign w:val="center"/>
          </w:tcPr>
          <w:p w14:paraId="7A943784"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2"/>
                <w:lang w:val="en-CA"/>
              </w:rPr>
              <w:t>Example: Technical Delivery</w:t>
            </w:r>
          </w:p>
        </w:tc>
      </w:tr>
    </w:tbl>
    <w:p w14:paraId="06A2F2EC"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Describe the knowledge the role applies, the decisions or recommendations it supports and the deliverables it produces.</w:t>
      </w:r>
    </w:p>
    <w:p w14:paraId="344DF4FE"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2DBC8306"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Apply working knowledge of [technical discipline, product, regulation or methodology].</w:t>
      </w:r>
    </w:p>
    <w:p w14:paraId="33FB5359"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Prepare or review [plans, models, reports, proposals or technical documentation].</w:t>
      </w:r>
    </w:p>
    <w:p w14:paraId="4BB952D3"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Translate complex information into clear recommendations for clients or business leaders.</w:t>
      </w:r>
    </w:p>
    <w:p w14:paraId="1FAB4C29"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Maintain current knowledge of relevant regulatory, market or industry developments.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0080"/>
      </w:tblGrid>
      <w:tr w:rsidR="00D7543A" w:rsidRPr="009A0A48" w14:paraId="46E023B3" w14:textId="77777777">
        <w:trPr>
          <w:cantSplit/>
        </w:trPr>
        <w:tc>
          <w:tcPr>
            <w:tcW w:w="10080" w:type="dxa"/>
            <w:shd w:val="clear" w:color="auto" w:fill="F1F2F4"/>
            <w:tcMar>
              <w:top w:w="85" w:type="dxa"/>
              <w:left w:w="105" w:type="dxa"/>
              <w:bottom w:w="85" w:type="dxa"/>
              <w:right w:w="105" w:type="dxa"/>
            </w:tcMar>
            <w:vAlign w:val="center"/>
          </w:tcPr>
          <w:p w14:paraId="09957CC4"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2"/>
                <w:lang w:val="en-CA"/>
              </w:rPr>
              <w:t>Example: Operations and Team Contribution</w:t>
            </w:r>
          </w:p>
        </w:tc>
      </w:tr>
    </w:tbl>
    <w:p w14:paraId="1FC66238"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Clarify ownership beyond individual tasks, including coordination, process improvement, quality control and leadership where it genuinely exists.</w:t>
      </w:r>
    </w:p>
    <w:p w14:paraId="18B2D02B"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1EE8C296"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Take end-to-end ownership of key deliverables and escalate risks early.</w:t>
      </w:r>
    </w:p>
    <w:p w14:paraId="627DBA79"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Coordinate work across [teams or disciplines] and clarify responsibilities and deadlines.</w:t>
      </w:r>
    </w:p>
    <w:p w14:paraId="0C67A6D3"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Identify and implement improvements to workflows, tools or service standards.</w:t>
      </w:r>
    </w:p>
    <w:p w14:paraId="5A4536D3" w14:textId="54DFDCA9" w:rsidR="00D7543A" w:rsidRPr="009A0A48" w:rsidRDefault="009A0A48" w:rsidP="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 xml:space="preserve">Coach or mentor colleagues in [area], where </w:t>
      </w:r>
      <w:r w:rsidRPr="009A0A48">
        <w:rPr>
          <w:rFonts w:asciiTheme="minorHAnsi" w:hAnsiTheme="minorHAnsi"/>
          <w:lang w:val="en-CA"/>
        </w:rPr>
        <w:t>appropriate.</w:t>
      </w:r>
    </w:p>
    <w:p w14:paraId="2C55251B"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Qualifications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0080"/>
      </w:tblGrid>
      <w:tr w:rsidR="00D7543A" w:rsidRPr="009A0A48" w14:paraId="33E2E47C" w14:textId="77777777">
        <w:trPr>
          <w:cantSplit/>
        </w:trPr>
        <w:tc>
          <w:tcPr>
            <w:tcW w:w="10080" w:type="dxa"/>
            <w:shd w:val="clear" w:color="auto" w:fill="F1F2F4"/>
            <w:tcMar>
              <w:top w:w="85" w:type="dxa"/>
              <w:left w:w="105" w:type="dxa"/>
              <w:bottom w:w="85" w:type="dxa"/>
              <w:right w:w="105" w:type="dxa"/>
            </w:tcMar>
            <w:vAlign w:val="center"/>
          </w:tcPr>
          <w:p w14:paraId="597D383A"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2"/>
                <w:lang w:val="en-CA"/>
              </w:rPr>
              <w:t>Required Qualifications</w:t>
            </w:r>
          </w:p>
        </w:tc>
      </w:tr>
    </w:tbl>
    <w:p w14:paraId="2264339A"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Include only credentials, registrations, licences, education or language capability that are genuinely necessary on day one.</w:t>
      </w:r>
    </w:p>
    <w:p w14:paraId="791C6A84"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522F4669"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Required: [mandatory licence, registration, degree or designation].</w:t>
      </w:r>
    </w:p>
    <w:p w14:paraId="7AACF8BE"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Required: ability to work in [language(s)] at [working/professional] proficiency.</w:t>
      </w:r>
    </w:p>
    <w:p w14:paraId="58CF7F9E"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 xml:space="preserve">Required: </w:t>
      </w:r>
      <w:r w:rsidRPr="009A0A48">
        <w:rPr>
          <w:rFonts w:asciiTheme="minorHAnsi" w:hAnsiTheme="minorHAnsi"/>
          <w:lang w:val="en-CA"/>
        </w:rPr>
        <w:t>eligibility to [work, travel, drive or hold a registration], if relevant.</w:t>
      </w:r>
    </w:p>
    <w:p w14:paraId="2B5FAE23" w14:textId="77777777" w:rsidR="00D7543A" w:rsidRPr="009A0A48" w:rsidRDefault="009A0A48">
      <w:pPr>
        <w:spacing w:before="60" w:after="100"/>
        <w:rPr>
          <w:rFonts w:asciiTheme="minorHAnsi" w:hAnsiTheme="minorHAnsi"/>
          <w:lang w:val="en-CA"/>
        </w:rPr>
      </w:pPr>
      <w:r w:rsidRPr="009A0A48">
        <w:rPr>
          <w:rFonts w:asciiTheme="minorHAnsi" w:hAnsiTheme="minorHAnsi"/>
          <w:b/>
          <w:color w:val="1C5D99"/>
          <w:lang w:val="en-CA"/>
        </w:rPr>
        <w:t xml:space="preserve">Drafting note: </w:t>
      </w:r>
      <w:r w:rsidRPr="009A0A48">
        <w:rPr>
          <w:rFonts w:asciiTheme="minorHAnsi" w:hAnsiTheme="minorHAnsi"/>
          <w:i/>
          <w:color w:val="6B7280"/>
          <w:lang w:val="en-CA"/>
        </w:rPr>
        <w:t>If the role can be performed successfully without a qualification, move it to the preferred section or remove it.</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0080"/>
      </w:tblGrid>
      <w:tr w:rsidR="00D7543A" w:rsidRPr="009A0A48" w14:paraId="1F70C216" w14:textId="77777777">
        <w:trPr>
          <w:cantSplit/>
        </w:trPr>
        <w:tc>
          <w:tcPr>
            <w:tcW w:w="10080" w:type="dxa"/>
            <w:shd w:val="clear" w:color="auto" w:fill="F1F2F4"/>
            <w:tcMar>
              <w:top w:w="85" w:type="dxa"/>
              <w:left w:w="105" w:type="dxa"/>
              <w:bottom w:w="85" w:type="dxa"/>
              <w:right w:w="105" w:type="dxa"/>
            </w:tcMar>
            <w:vAlign w:val="center"/>
          </w:tcPr>
          <w:p w14:paraId="10A8311C" w14:textId="77777777" w:rsidR="00D7543A" w:rsidRPr="009A0A48" w:rsidRDefault="009A0A48">
            <w:pPr>
              <w:spacing w:after="0"/>
              <w:rPr>
                <w:rFonts w:asciiTheme="minorHAnsi" w:hAnsiTheme="minorHAnsi"/>
                <w:lang w:val="en-CA"/>
              </w:rPr>
            </w:pPr>
            <w:r w:rsidRPr="009A0A48">
              <w:rPr>
                <w:rFonts w:asciiTheme="minorHAnsi" w:hAnsiTheme="minorHAnsi"/>
                <w:b/>
                <w:color w:val="1C5D99"/>
                <w:sz w:val="22"/>
                <w:lang w:val="en-CA"/>
              </w:rPr>
              <w:lastRenderedPageBreak/>
              <w:t>Preferred Qualifications</w:t>
            </w:r>
          </w:p>
        </w:tc>
      </w:tr>
    </w:tbl>
    <w:p w14:paraId="43D28156"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List credentials or specializations that would be helpful but are not essential at the time of hire.</w:t>
      </w:r>
    </w:p>
    <w:p w14:paraId="7DB894AF"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2D2CF29D"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Preferred: [additional designation, specialization, language or advanced degree].</w:t>
      </w:r>
    </w:p>
    <w:p w14:paraId="3064403C"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Progress toward [credential] would be considered an asset.</w:t>
      </w:r>
    </w:p>
    <w:p w14:paraId="1101176A"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Equivalent combinations of education and experience may be considered.</w:t>
      </w:r>
    </w:p>
    <w:p w14:paraId="71EBFA46"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Experience</w:t>
      </w:r>
    </w:p>
    <w:p w14:paraId="04ED3530"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 xml:space="preserve">Describe evidence of capability rather than relying only on job titles or a rigid number of years. Include the type and complexity of work, client or </w:t>
      </w:r>
      <w:r w:rsidRPr="009A0A48">
        <w:rPr>
          <w:rFonts w:asciiTheme="minorHAnsi" w:hAnsiTheme="minorHAnsi"/>
          <w:i/>
          <w:color w:val="6B7280"/>
          <w:lang w:val="en-CA"/>
        </w:rPr>
        <w:t>stakeholder exposure, environment and scale.</w:t>
      </w:r>
    </w:p>
    <w:p w14:paraId="1B1E192E"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6CB8A9AA"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Demonstrated experience owning or supporting [type of relationship, project or portfolio].</w:t>
      </w:r>
    </w:p>
    <w:p w14:paraId="0351C231"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Experience operating in a [growth, regulated, high-service, complex or entrepreneurial] environment.</w:t>
      </w:r>
    </w:p>
    <w:p w14:paraId="729386C6"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Evidence of improving [client outcome, revenue, quality, efficiency, risk or team capability].</w:t>
      </w:r>
    </w:p>
    <w:p w14:paraId="20A643E2"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Exposure to [specific situation] is helpful but not essential.</w:t>
      </w:r>
    </w:p>
    <w:p w14:paraId="2586F95D"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Knowledge and Skills</w:t>
      </w:r>
    </w:p>
    <w:p w14:paraId="46192A78"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List the technical, analytical, communication and systems capabilities that matter in day-to-day performance. Avoid generic software lists unless proficiency is truly relevant.</w:t>
      </w:r>
    </w:p>
    <w:p w14:paraId="4E7F1496"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7C4593E8"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Working knowledge of [technical discipline, legislation, product or process].</w:t>
      </w:r>
    </w:p>
    <w:p w14:paraId="14482E2F"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Ability to analyze [information] and translate findings into practical recommendations.</w:t>
      </w:r>
    </w:p>
    <w:p w14:paraId="30208124"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Clear written and verbal communication with both technical and non-technical audiences.</w:t>
      </w:r>
    </w:p>
    <w:p w14:paraId="6A07012A"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Proficiency with [system or tool] or the ability to learn comparable platforms quickly.</w:t>
      </w:r>
    </w:p>
    <w:p w14:paraId="013CA41C"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Compensation and Benefits</w:t>
      </w:r>
    </w:p>
    <w:p w14:paraId="0E708A23"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Describe the approved total rewards package. Distinguish base salary, variable compensation, benefits, retirement contributions and any long-term incentive. State ranges and formulas only after approval.</w:t>
      </w:r>
    </w:p>
    <w:p w14:paraId="0E700A88"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7B50A9A7"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Base salary: $[minimum] to $[maximum], based on experience.</w:t>
      </w:r>
    </w:p>
    <w:p w14:paraId="60897499"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Variable compensation: target of [X]% based on [individual, team and/or business measures].</w:t>
      </w:r>
    </w:p>
    <w:p w14:paraId="144AFCA8"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Benefits and retirement: [summary of health, wellness, pension, RRSP or other programs].</w:t>
      </w:r>
    </w:p>
    <w:p w14:paraId="1BCB822A"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Other considerations: [vacation, professional development, flexibility, licensing support or allowances].</w:t>
      </w:r>
    </w:p>
    <w:p w14:paraId="694D4385" w14:textId="77777777" w:rsidR="00D7543A" w:rsidRPr="009A0A48" w:rsidRDefault="009A0A48">
      <w:pPr>
        <w:spacing w:before="60" w:after="100"/>
        <w:rPr>
          <w:rFonts w:asciiTheme="minorHAnsi" w:hAnsiTheme="minorHAnsi"/>
          <w:lang w:val="en-CA"/>
        </w:rPr>
      </w:pPr>
      <w:r w:rsidRPr="009A0A48">
        <w:rPr>
          <w:rFonts w:asciiTheme="minorHAnsi" w:hAnsiTheme="minorHAnsi"/>
          <w:b/>
          <w:color w:val="1C5D99"/>
          <w:lang w:val="en-CA"/>
        </w:rPr>
        <w:t xml:space="preserve">Drafting note: </w:t>
      </w:r>
      <w:r w:rsidRPr="009A0A48">
        <w:rPr>
          <w:rFonts w:asciiTheme="minorHAnsi" w:hAnsiTheme="minorHAnsi"/>
          <w:i/>
          <w:color w:val="6B7280"/>
          <w:lang w:val="en-CA"/>
        </w:rPr>
        <w:t>Confirm compensation language with the appropriate decision-maker. Do not publish unapproved formulas, illustrative percentages or implied guarantees.</w:t>
      </w:r>
    </w:p>
    <w:p w14:paraId="54244358"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Work Requirements</w:t>
      </w:r>
    </w:p>
    <w:p w14:paraId="0E3874BE"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Include only legitimate conditions that affect how or where the work is performed. Keep the language precise and avoid requirements unrelated to successful performance.</w:t>
      </w:r>
    </w:p>
    <w:p w14:paraId="26E35479"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7A2C6950"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Work arrangement: [on-site, hybrid or remote expectations].</w:t>
      </w:r>
    </w:p>
    <w:p w14:paraId="14D12D95"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Schedule: [standard hours, occasional evenings or peak-period requirements].</w:t>
      </w:r>
    </w:p>
    <w:p w14:paraId="37CE68D9"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Travel: approximately [X]% within [region], if applicable.</w:t>
      </w:r>
    </w:p>
    <w:p w14:paraId="04991DC2"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lastRenderedPageBreak/>
        <w:t xml:space="preserve">Physical or environmental </w:t>
      </w:r>
      <w:r w:rsidRPr="009A0A48">
        <w:rPr>
          <w:rFonts w:asciiTheme="minorHAnsi" w:hAnsiTheme="minorHAnsi"/>
          <w:lang w:val="en-CA"/>
        </w:rPr>
        <w:t>requirements: [essential requirement], with reasonable accommodation where applicable.</w:t>
      </w:r>
    </w:p>
    <w:p w14:paraId="0117558D"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Application Information</w:t>
      </w:r>
    </w:p>
    <w:p w14:paraId="7739ACEE" w14:textId="77777777" w:rsidR="00D7543A" w:rsidRPr="009A0A48" w:rsidRDefault="009A0A48">
      <w:pPr>
        <w:keepNext/>
        <w:spacing w:before="80"/>
        <w:rPr>
          <w:rFonts w:asciiTheme="minorHAnsi" w:hAnsiTheme="minorHAnsi"/>
          <w:lang w:val="en-CA"/>
        </w:rPr>
      </w:pPr>
      <w:r w:rsidRPr="009A0A48">
        <w:rPr>
          <w:rFonts w:asciiTheme="minorHAnsi" w:hAnsiTheme="minorHAnsi"/>
          <w:b/>
          <w:color w:val="1C5D99"/>
          <w:lang w:val="en-CA"/>
        </w:rPr>
        <w:t xml:space="preserve">What to include: </w:t>
      </w:r>
      <w:r w:rsidRPr="009A0A48">
        <w:rPr>
          <w:rFonts w:asciiTheme="minorHAnsi" w:hAnsiTheme="minorHAnsi"/>
          <w:i/>
          <w:color w:val="6B7280"/>
          <w:lang w:val="en-CA"/>
        </w:rPr>
        <w:t>Explain how to apply, what materials to provide and any approved closing date. Add an accessibility or accommodation statement consistent with the organization's policy and applicable law.</w:t>
      </w:r>
    </w:p>
    <w:p w14:paraId="7AAC14D4" w14:textId="77777777" w:rsidR="00D7543A" w:rsidRPr="009A0A48" w:rsidRDefault="009A0A48">
      <w:pPr>
        <w:keepNext/>
        <w:spacing w:before="20" w:after="40"/>
        <w:rPr>
          <w:rFonts w:asciiTheme="minorHAnsi" w:hAnsiTheme="minorHAnsi"/>
          <w:lang w:val="en-CA"/>
        </w:rPr>
      </w:pPr>
      <w:r w:rsidRPr="009A0A48">
        <w:rPr>
          <w:rFonts w:asciiTheme="minorHAnsi" w:hAnsiTheme="minorHAnsi"/>
          <w:b/>
          <w:color w:val="1C5D99"/>
          <w:lang w:val="en-CA"/>
        </w:rPr>
        <w:t>Example entries:</w:t>
      </w:r>
    </w:p>
    <w:p w14:paraId="36A803AD"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Please submit [resume/application materials] to [application channel] by [date].</w:t>
      </w:r>
    </w:p>
    <w:p w14:paraId="66A1C4A9"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We thank all applicants for their interest; only those selected for further consideration will be contacted.</w:t>
      </w:r>
    </w:p>
    <w:p w14:paraId="670265CD" w14:textId="77777777" w:rsidR="00D7543A" w:rsidRPr="009A0A48" w:rsidRDefault="009A0A48">
      <w:pPr>
        <w:pStyle w:val="ListParagraph"/>
        <w:numPr>
          <w:ilvl w:val="0"/>
          <w:numId w:val="1"/>
        </w:numPr>
        <w:spacing w:after="20"/>
        <w:ind w:hanging="259"/>
        <w:rPr>
          <w:rFonts w:asciiTheme="minorHAnsi" w:hAnsiTheme="minorHAnsi"/>
          <w:lang w:val="en-CA"/>
        </w:rPr>
      </w:pPr>
      <w:r w:rsidRPr="009A0A48">
        <w:rPr>
          <w:rFonts w:asciiTheme="minorHAnsi" w:hAnsiTheme="minorHAnsi"/>
          <w:lang w:val="en-CA"/>
        </w:rPr>
        <w:t>[Organization Name] is committed to an inclusive and accessible recruitment process. Accommodation is available upon request throughout the selection process.</w:t>
      </w:r>
    </w:p>
    <w:p w14:paraId="62086494" w14:textId="77777777" w:rsidR="00D7543A" w:rsidRPr="009A0A48" w:rsidRDefault="009A0A48">
      <w:pPr>
        <w:keepNext/>
        <w:spacing w:before="200" w:after="100"/>
        <w:rPr>
          <w:rFonts w:asciiTheme="minorHAnsi" w:hAnsiTheme="minorHAnsi"/>
          <w:lang w:val="en-CA"/>
        </w:rPr>
      </w:pPr>
      <w:r w:rsidRPr="009A0A48">
        <w:rPr>
          <w:rFonts w:asciiTheme="minorHAnsi" w:hAnsiTheme="minorHAnsi"/>
          <w:b/>
          <w:color w:val="1C5D99"/>
          <w:sz w:val="26"/>
          <w:u w:val="single"/>
          <w:lang w:val="en-CA"/>
        </w:rPr>
        <w:t>Final Review Checklist</w:t>
      </w:r>
    </w:p>
    <w:p w14:paraId="77076C50" w14:textId="77777777" w:rsidR="00D7543A" w:rsidRPr="009A0A48" w:rsidRDefault="009A0A48">
      <w:pPr>
        <w:pStyle w:val="ListParagraph"/>
        <w:numPr>
          <w:ilvl w:val="0"/>
          <w:numId w:val="1"/>
        </w:numPr>
        <w:spacing w:after="40"/>
        <w:ind w:left="432" w:hanging="245"/>
        <w:rPr>
          <w:rFonts w:asciiTheme="minorHAnsi" w:hAnsiTheme="minorHAnsi"/>
          <w:lang w:val="en-CA"/>
        </w:rPr>
      </w:pPr>
      <w:r w:rsidRPr="009A0A48">
        <w:rPr>
          <w:rFonts w:asciiTheme="minorHAnsi" w:hAnsiTheme="minorHAnsi"/>
          <w:lang w:val="en-CA"/>
        </w:rPr>
        <w:t>The title, reporting line, location and employment type are accurate.</w:t>
      </w:r>
    </w:p>
    <w:p w14:paraId="72D31E23" w14:textId="77777777" w:rsidR="00D7543A" w:rsidRPr="009A0A48" w:rsidRDefault="009A0A48">
      <w:pPr>
        <w:pStyle w:val="ListParagraph"/>
        <w:numPr>
          <w:ilvl w:val="0"/>
          <w:numId w:val="1"/>
        </w:numPr>
        <w:spacing w:after="40"/>
        <w:ind w:left="432" w:hanging="245"/>
        <w:rPr>
          <w:rFonts w:asciiTheme="minorHAnsi" w:hAnsiTheme="minorHAnsi"/>
          <w:lang w:val="en-CA"/>
        </w:rPr>
      </w:pPr>
      <w:r w:rsidRPr="009A0A48">
        <w:rPr>
          <w:rFonts w:asciiTheme="minorHAnsi" w:hAnsiTheme="minorHAnsi"/>
          <w:lang w:val="en-CA"/>
        </w:rPr>
        <w:t>Responsibilities describe the actual role and begin with clear action verbs.</w:t>
      </w:r>
    </w:p>
    <w:p w14:paraId="28382645" w14:textId="77777777" w:rsidR="00D7543A" w:rsidRPr="009A0A48" w:rsidRDefault="009A0A48">
      <w:pPr>
        <w:pStyle w:val="ListParagraph"/>
        <w:numPr>
          <w:ilvl w:val="0"/>
          <w:numId w:val="1"/>
        </w:numPr>
        <w:spacing w:after="40"/>
        <w:ind w:left="432" w:hanging="245"/>
        <w:rPr>
          <w:rFonts w:asciiTheme="minorHAnsi" w:hAnsiTheme="minorHAnsi"/>
          <w:lang w:val="en-CA"/>
        </w:rPr>
      </w:pPr>
      <w:r w:rsidRPr="009A0A48">
        <w:rPr>
          <w:rFonts w:asciiTheme="minorHAnsi" w:hAnsiTheme="minorHAnsi"/>
          <w:lang w:val="en-CA"/>
        </w:rPr>
        <w:t>Required qualifications are truly essential; preferences are labelled separately.</w:t>
      </w:r>
    </w:p>
    <w:p w14:paraId="0D20DACB" w14:textId="77777777" w:rsidR="00D7543A" w:rsidRPr="009A0A48" w:rsidRDefault="009A0A48">
      <w:pPr>
        <w:pStyle w:val="ListParagraph"/>
        <w:numPr>
          <w:ilvl w:val="0"/>
          <w:numId w:val="1"/>
        </w:numPr>
        <w:spacing w:after="40"/>
        <w:ind w:left="432" w:hanging="245"/>
        <w:rPr>
          <w:rFonts w:asciiTheme="minorHAnsi" w:hAnsiTheme="minorHAnsi"/>
          <w:lang w:val="en-CA"/>
        </w:rPr>
      </w:pPr>
      <w:r w:rsidRPr="009A0A48">
        <w:rPr>
          <w:rFonts w:asciiTheme="minorHAnsi" w:hAnsiTheme="minorHAnsi"/>
          <w:lang w:val="en-CA"/>
        </w:rPr>
        <w:t>Compensation, work arrangement and application language have been approved.</w:t>
      </w:r>
    </w:p>
    <w:p w14:paraId="40765A4A" w14:textId="77777777" w:rsidR="00D7543A" w:rsidRPr="009A0A48" w:rsidRDefault="009A0A48">
      <w:pPr>
        <w:pStyle w:val="ListParagraph"/>
        <w:numPr>
          <w:ilvl w:val="0"/>
          <w:numId w:val="1"/>
        </w:numPr>
        <w:spacing w:after="40"/>
        <w:ind w:left="432" w:hanging="245"/>
        <w:rPr>
          <w:rFonts w:asciiTheme="minorHAnsi" w:hAnsiTheme="minorHAnsi"/>
          <w:lang w:val="en-CA"/>
        </w:rPr>
      </w:pPr>
      <w:r w:rsidRPr="009A0A48">
        <w:rPr>
          <w:rFonts w:asciiTheme="minorHAnsi" w:hAnsiTheme="minorHAnsi"/>
          <w:lang w:val="en-CA"/>
        </w:rPr>
        <w:t>Language is inclusive, concise and free of internal jargon or unsupported promises.</w:t>
      </w:r>
    </w:p>
    <w:p w14:paraId="177299BC" w14:textId="77777777" w:rsidR="00D7543A" w:rsidRPr="009A0A48" w:rsidRDefault="009A0A48">
      <w:pPr>
        <w:pStyle w:val="ListParagraph"/>
        <w:numPr>
          <w:ilvl w:val="0"/>
          <w:numId w:val="1"/>
        </w:numPr>
        <w:spacing w:after="40"/>
        <w:ind w:left="432" w:hanging="245"/>
        <w:rPr>
          <w:rFonts w:asciiTheme="minorHAnsi" w:hAnsiTheme="minorHAnsi"/>
          <w:lang w:val="en-CA"/>
        </w:rPr>
      </w:pPr>
      <w:r w:rsidRPr="009A0A48">
        <w:rPr>
          <w:rFonts w:asciiTheme="minorHAnsi" w:hAnsiTheme="minorHAnsi"/>
          <w:lang w:val="en-CA"/>
        </w:rPr>
        <w:t>All instructional text, examples and drafting notes have been removed from the final version.</w:t>
      </w:r>
    </w:p>
    <w:sectPr w:rsidR="00D7543A" w:rsidRPr="009A0A48" w:rsidSect="00DB18E8">
      <w:headerReference w:type="default" r:id="rId11"/>
      <w:footerReference w:type="default" r:id="rId12"/>
      <w:headerReference w:type="first" r:id="rId13"/>
      <w:footerReference w:type="first" r:id="rId14"/>
      <w:pgSz w:w="12240" w:h="15840"/>
      <w:pgMar w:top="1037" w:right="1080" w:bottom="118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E29C7" w14:textId="77777777" w:rsidR="0040077D" w:rsidRDefault="0040077D" w:rsidP="00B368FD">
      <w:pPr>
        <w:spacing w:after="0" w:line="240" w:lineRule="auto"/>
      </w:pPr>
      <w:r>
        <w:separator/>
      </w:r>
    </w:p>
  </w:endnote>
  <w:endnote w:type="continuationSeparator" w:id="0">
    <w:p w14:paraId="74347B08" w14:textId="77777777" w:rsidR="0040077D" w:rsidRDefault="0040077D" w:rsidP="00B36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E97A" w14:textId="77777777" w:rsidR="00CD6E7D" w:rsidRDefault="00CD6E7D" w:rsidP="003C054D">
    <w:pPr>
      <w:pStyle w:val="Footer"/>
      <w:jc w:val="center"/>
    </w:pPr>
    <w:r>
      <w:rPr>
        <w:noProof/>
      </w:rPr>
      <w:drawing>
        <wp:inline distT="0" distB="0" distL="0" distR="0" wp14:anchorId="574C1BAA" wp14:editId="1DCE2FDD">
          <wp:extent cx="472440" cy="472440"/>
          <wp:effectExtent l="0" t="0" r="3810" b="3810"/>
          <wp:docPr id="24592774" name="Image 1" descr="Une image contenant logo, symbole,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2774" name="Image 1" descr="Une image contenant logo, symbole, Police,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inline>
      </w:drawing>
    </w:r>
  </w:p>
  <w:p w14:paraId="388DB76D" w14:textId="77777777" w:rsidR="00DB18E8" w:rsidRPr="009A0A48" w:rsidRDefault="00DB18E8" w:rsidP="003C054D">
    <w:pPr>
      <w:pStyle w:val="Footer"/>
      <w:jc w:val="center"/>
      <w:rPr>
        <w:rFonts w:asciiTheme="minorHAnsi" w:hAnsiTheme="minorHAnsi"/>
        <w:lang w:val="en-CA"/>
      </w:rPr>
    </w:pPr>
    <w:r w:rsidRPr="009A0A48">
      <w:rPr>
        <w:rFonts w:asciiTheme="minorHAnsi" w:hAnsiTheme="minorHAnsi"/>
        <w:lang w:val="en-CA"/>
      </w:rPr>
      <w:t>Developed by The Vantage Talent Group Inc. Used with permission.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BAAF" w14:textId="77777777" w:rsidR="00DB18E8" w:rsidRDefault="00DB18E8" w:rsidP="00DB18E8">
    <w:pPr>
      <w:pStyle w:val="Footer"/>
      <w:jc w:val="center"/>
    </w:pPr>
    <w:proofErr w:type="spellStart"/>
    <w:r>
      <w:t>Developed</w:t>
    </w:r>
    <w:proofErr w:type="spellEnd"/>
    <w:r>
      <w:t xml:space="preserve"> by The </w:t>
    </w:r>
    <w:proofErr w:type="spellStart"/>
    <w:r>
      <w:t>Vantage</w:t>
    </w:r>
    <w:proofErr w:type="spellEnd"/>
    <w:r>
      <w:t xml:space="preserve"> Talent Group Inc. </w:t>
    </w:r>
    <w:proofErr w:type="spellStart"/>
    <w:r>
      <w:t>Used</w:t>
    </w:r>
    <w:proofErr w:type="spellEnd"/>
    <w:r>
      <w:t xml:space="preserve"> </w:t>
    </w:r>
    <w:proofErr w:type="spellStart"/>
    <w:r>
      <w:t>with</w:t>
    </w:r>
    <w:proofErr w:type="spellEnd"/>
    <w:r>
      <w:t xml:space="preserve"> permission.</w:t>
    </w:r>
  </w:p>
  <w:p w14:paraId="39DA8F9C" w14:textId="77777777" w:rsidR="00DB18E8" w:rsidRDefault="001B18D1" w:rsidP="00DB18E8">
    <w:pPr>
      <w:pStyle w:val="Footer"/>
      <w:jc w:val="center"/>
    </w:pPr>
    <w:r>
      <w:rPr>
        <w:noProof/>
      </w:rPr>
      <w:drawing>
        <wp:inline distT="0" distB="0" distL="0" distR="0" wp14:anchorId="6E19E47A" wp14:editId="725F04FE">
          <wp:extent cx="472440" cy="472440"/>
          <wp:effectExtent l="0" t="0" r="3810" b="3810"/>
          <wp:docPr id="1560755921" name="Image 1" descr="Une image contenant logo, symbole,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2774" name="Image 1" descr="Une image contenant logo, symbole, Police,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E4240" w14:textId="77777777" w:rsidR="0040077D" w:rsidRDefault="0040077D" w:rsidP="00B368FD">
      <w:pPr>
        <w:spacing w:after="0" w:line="240" w:lineRule="auto"/>
      </w:pPr>
      <w:r>
        <w:separator/>
      </w:r>
    </w:p>
  </w:footnote>
  <w:footnote w:type="continuationSeparator" w:id="0">
    <w:p w14:paraId="549EA274" w14:textId="77777777" w:rsidR="0040077D" w:rsidRDefault="0040077D" w:rsidP="00B36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CAED" w14:textId="77777777" w:rsidR="00B368FD" w:rsidRDefault="00B368FD" w:rsidP="00B368F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5406" w14:textId="77777777" w:rsidR="00CD6E7D" w:rsidRDefault="001B18D1" w:rsidP="001B18D1">
    <w:pPr>
      <w:pStyle w:val="Header"/>
      <w:jc w:val="right"/>
    </w:pPr>
    <w:r>
      <w:rPr>
        <w:noProof/>
      </w:rPr>
      <w:drawing>
        <wp:inline distT="0" distB="0" distL="0" distR="0" wp14:anchorId="0A0EE25E" wp14:editId="780EE2A6">
          <wp:extent cx="2194560" cy="609600"/>
          <wp:effectExtent l="0" t="0" r="0" b="0"/>
          <wp:docPr id="1901958519" name="Image 2" descr="Une image contenant texte, Police, capture d’écra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958519" name="Image 2" descr="Une image contenant texte, Police, capture d’écran, Graphiqu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456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D52"/>
    <w:multiLevelType w:val="multilevel"/>
    <w:tmpl w:val="050281C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B3E22"/>
    <w:multiLevelType w:val="multilevel"/>
    <w:tmpl w:val="DC788EC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F91DF2"/>
    <w:multiLevelType w:val="multilevel"/>
    <w:tmpl w:val="F79C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02732"/>
    <w:multiLevelType w:val="multilevel"/>
    <w:tmpl w:val="A162C16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021F0"/>
    <w:multiLevelType w:val="multilevel"/>
    <w:tmpl w:val="DA2415EE"/>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220421"/>
    <w:multiLevelType w:val="hybridMultilevel"/>
    <w:tmpl w:val="3752934C"/>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86B75D6"/>
    <w:multiLevelType w:val="multilevel"/>
    <w:tmpl w:val="BEE2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5F2412"/>
    <w:multiLevelType w:val="multilevel"/>
    <w:tmpl w:val="0F6E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AD676B"/>
    <w:multiLevelType w:val="multilevel"/>
    <w:tmpl w:val="7CD8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FF1D6A"/>
    <w:multiLevelType w:val="multilevel"/>
    <w:tmpl w:val="3916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44472"/>
    <w:multiLevelType w:val="multilevel"/>
    <w:tmpl w:val="36D2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B94C88"/>
    <w:multiLevelType w:val="multilevel"/>
    <w:tmpl w:val="1E502A9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E9506E"/>
    <w:multiLevelType w:val="multilevel"/>
    <w:tmpl w:val="C3C4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A67B8"/>
    <w:multiLevelType w:val="multilevel"/>
    <w:tmpl w:val="E69EE92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333201"/>
    <w:multiLevelType w:val="multilevel"/>
    <w:tmpl w:val="2924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AA4814"/>
    <w:multiLevelType w:val="multilevel"/>
    <w:tmpl w:val="271A647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82B9D"/>
    <w:multiLevelType w:val="multilevel"/>
    <w:tmpl w:val="B914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44D5B"/>
    <w:multiLevelType w:val="multilevel"/>
    <w:tmpl w:val="C424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EE4D86"/>
    <w:multiLevelType w:val="multilevel"/>
    <w:tmpl w:val="AF0CF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493248"/>
    <w:multiLevelType w:val="multilevel"/>
    <w:tmpl w:val="5E42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5202B5"/>
    <w:multiLevelType w:val="singleLevel"/>
    <w:tmpl w:val="F5487530"/>
    <w:lvl w:ilvl="0">
      <w:start w:val="1"/>
      <w:numFmt w:val="bullet"/>
      <w:lvlText w:val="•"/>
      <w:lvlJc w:val="left"/>
      <w:pPr>
        <w:tabs>
          <w:tab w:val="num" w:pos="504"/>
        </w:tabs>
        <w:ind w:left="504" w:hanging="252"/>
      </w:pPr>
    </w:lvl>
  </w:abstractNum>
  <w:abstractNum w:abstractNumId="21" w15:restartNumberingAfterBreak="0">
    <w:nsid w:val="4BB225C8"/>
    <w:multiLevelType w:val="multilevel"/>
    <w:tmpl w:val="27A2D94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497A77"/>
    <w:multiLevelType w:val="multilevel"/>
    <w:tmpl w:val="0384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99632E"/>
    <w:multiLevelType w:val="multilevel"/>
    <w:tmpl w:val="3962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AA46E0"/>
    <w:multiLevelType w:val="multilevel"/>
    <w:tmpl w:val="4B3CBAB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200251"/>
    <w:multiLevelType w:val="multilevel"/>
    <w:tmpl w:val="FE56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AF080C"/>
    <w:multiLevelType w:val="multilevel"/>
    <w:tmpl w:val="B5C863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1D7FC6"/>
    <w:multiLevelType w:val="multilevel"/>
    <w:tmpl w:val="1D3277D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425F69"/>
    <w:multiLevelType w:val="multilevel"/>
    <w:tmpl w:val="8EA824A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2191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8FD"/>
    <w:rsid w:val="00015CB5"/>
    <w:rsid w:val="00020397"/>
    <w:rsid w:val="00033370"/>
    <w:rsid w:val="00043999"/>
    <w:rsid w:val="00050D37"/>
    <w:rsid w:val="000524AA"/>
    <w:rsid w:val="000536AD"/>
    <w:rsid w:val="00055C74"/>
    <w:rsid w:val="00056FED"/>
    <w:rsid w:val="0007670E"/>
    <w:rsid w:val="00082200"/>
    <w:rsid w:val="000A00EF"/>
    <w:rsid w:val="000A6B99"/>
    <w:rsid w:val="000B3F73"/>
    <w:rsid w:val="000B4088"/>
    <w:rsid w:val="000C4CD3"/>
    <w:rsid w:val="000C4E59"/>
    <w:rsid w:val="000D75E2"/>
    <w:rsid w:val="000F47A7"/>
    <w:rsid w:val="000F6F86"/>
    <w:rsid w:val="000F7DC8"/>
    <w:rsid w:val="00110365"/>
    <w:rsid w:val="00115EA4"/>
    <w:rsid w:val="00121917"/>
    <w:rsid w:val="001266BB"/>
    <w:rsid w:val="00127BFA"/>
    <w:rsid w:val="00131474"/>
    <w:rsid w:val="00133AB0"/>
    <w:rsid w:val="0014341C"/>
    <w:rsid w:val="0015659A"/>
    <w:rsid w:val="00157F78"/>
    <w:rsid w:val="00164E14"/>
    <w:rsid w:val="00167812"/>
    <w:rsid w:val="001725E2"/>
    <w:rsid w:val="00173DCC"/>
    <w:rsid w:val="00174D4D"/>
    <w:rsid w:val="00176EAA"/>
    <w:rsid w:val="0018132F"/>
    <w:rsid w:val="00190514"/>
    <w:rsid w:val="00195B8C"/>
    <w:rsid w:val="001B18D1"/>
    <w:rsid w:val="001B3283"/>
    <w:rsid w:val="001B6F6E"/>
    <w:rsid w:val="001C1121"/>
    <w:rsid w:val="001D30EC"/>
    <w:rsid w:val="001E247E"/>
    <w:rsid w:val="001F2D4E"/>
    <w:rsid w:val="00207124"/>
    <w:rsid w:val="00212396"/>
    <w:rsid w:val="00217388"/>
    <w:rsid w:val="00230990"/>
    <w:rsid w:val="00257D5D"/>
    <w:rsid w:val="002606BE"/>
    <w:rsid w:val="002643E3"/>
    <w:rsid w:val="00281AF8"/>
    <w:rsid w:val="002A323C"/>
    <w:rsid w:val="002A34D2"/>
    <w:rsid w:val="002B0E00"/>
    <w:rsid w:val="002B6E5F"/>
    <w:rsid w:val="002E45B0"/>
    <w:rsid w:val="002F45E3"/>
    <w:rsid w:val="002F4B84"/>
    <w:rsid w:val="00310684"/>
    <w:rsid w:val="00310CA3"/>
    <w:rsid w:val="003131FF"/>
    <w:rsid w:val="003355C0"/>
    <w:rsid w:val="003445F4"/>
    <w:rsid w:val="00351A75"/>
    <w:rsid w:val="003544DA"/>
    <w:rsid w:val="00355197"/>
    <w:rsid w:val="00362DEE"/>
    <w:rsid w:val="00370018"/>
    <w:rsid w:val="00372D97"/>
    <w:rsid w:val="0038447A"/>
    <w:rsid w:val="00391A35"/>
    <w:rsid w:val="003C054D"/>
    <w:rsid w:val="003C2F68"/>
    <w:rsid w:val="003C5DD0"/>
    <w:rsid w:val="0040077D"/>
    <w:rsid w:val="00401090"/>
    <w:rsid w:val="00413706"/>
    <w:rsid w:val="00420868"/>
    <w:rsid w:val="00421629"/>
    <w:rsid w:val="004456E4"/>
    <w:rsid w:val="00455682"/>
    <w:rsid w:val="00456384"/>
    <w:rsid w:val="00456A08"/>
    <w:rsid w:val="004740B1"/>
    <w:rsid w:val="004A08F8"/>
    <w:rsid w:val="004A4353"/>
    <w:rsid w:val="004E185F"/>
    <w:rsid w:val="004F54D9"/>
    <w:rsid w:val="00525EDC"/>
    <w:rsid w:val="0052711C"/>
    <w:rsid w:val="005407DC"/>
    <w:rsid w:val="005538BF"/>
    <w:rsid w:val="00557D19"/>
    <w:rsid w:val="005626E9"/>
    <w:rsid w:val="0057348A"/>
    <w:rsid w:val="00573F8B"/>
    <w:rsid w:val="00590937"/>
    <w:rsid w:val="00594ECB"/>
    <w:rsid w:val="005A4643"/>
    <w:rsid w:val="005C671C"/>
    <w:rsid w:val="005D53A6"/>
    <w:rsid w:val="005D7ABC"/>
    <w:rsid w:val="005D7D2B"/>
    <w:rsid w:val="005F4DC9"/>
    <w:rsid w:val="005F5C53"/>
    <w:rsid w:val="005F7DC4"/>
    <w:rsid w:val="0060772D"/>
    <w:rsid w:val="0062109B"/>
    <w:rsid w:val="006323E7"/>
    <w:rsid w:val="00637A5A"/>
    <w:rsid w:val="00641D38"/>
    <w:rsid w:val="00663501"/>
    <w:rsid w:val="0066410D"/>
    <w:rsid w:val="006741E6"/>
    <w:rsid w:val="00684428"/>
    <w:rsid w:val="006B0993"/>
    <w:rsid w:val="006B55AD"/>
    <w:rsid w:val="006C74B7"/>
    <w:rsid w:val="006E5CE2"/>
    <w:rsid w:val="006F2C30"/>
    <w:rsid w:val="00701DE3"/>
    <w:rsid w:val="00713317"/>
    <w:rsid w:val="0072535C"/>
    <w:rsid w:val="007253DC"/>
    <w:rsid w:val="00736053"/>
    <w:rsid w:val="007463C3"/>
    <w:rsid w:val="007511D1"/>
    <w:rsid w:val="00752C2C"/>
    <w:rsid w:val="007613F2"/>
    <w:rsid w:val="007739B9"/>
    <w:rsid w:val="00781805"/>
    <w:rsid w:val="00783BFC"/>
    <w:rsid w:val="00784335"/>
    <w:rsid w:val="007A07C0"/>
    <w:rsid w:val="007C51EA"/>
    <w:rsid w:val="007F6E2D"/>
    <w:rsid w:val="00817018"/>
    <w:rsid w:val="00821560"/>
    <w:rsid w:val="008302D5"/>
    <w:rsid w:val="00835B68"/>
    <w:rsid w:val="008377D6"/>
    <w:rsid w:val="0084217A"/>
    <w:rsid w:val="00853677"/>
    <w:rsid w:val="00862896"/>
    <w:rsid w:val="00890ACB"/>
    <w:rsid w:val="00896AF4"/>
    <w:rsid w:val="008A17B7"/>
    <w:rsid w:val="008B348F"/>
    <w:rsid w:val="008B443A"/>
    <w:rsid w:val="008B6384"/>
    <w:rsid w:val="008C386E"/>
    <w:rsid w:val="008D010D"/>
    <w:rsid w:val="008D5D92"/>
    <w:rsid w:val="008F1D0F"/>
    <w:rsid w:val="008F557C"/>
    <w:rsid w:val="00904E3A"/>
    <w:rsid w:val="00910A2A"/>
    <w:rsid w:val="00911FA2"/>
    <w:rsid w:val="0092027C"/>
    <w:rsid w:val="00936B71"/>
    <w:rsid w:val="009465F6"/>
    <w:rsid w:val="009518A3"/>
    <w:rsid w:val="009717B9"/>
    <w:rsid w:val="009751D8"/>
    <w:rsid w:val="0098192C"/>
    <w:rsid w:val="009A0A48"/>
    <w:rsid w:val="009A5C6A"/>
    <w:rsid w:val="009A63D9"/>
    <w:rsid w:val="009B5AA8"/>
    <w:rsid w:val="009C3F7C"/>
    <w:rsid w:val="009C450E"/>
    <w:rsid w:val="009C575D"/>
    <w:rsid w:val="009C5B29"/>
    <w:rsid w:val="009E18DD"/>
    <w:rsid w:val="00A109A5"/>
    <w:rsid w:val="00A25479"/>
    <w:rsid w:val="00A556D2"/>
    <w:rsid w:val="00A6617B"/>
    <w:rsid w:val="00A8117A"/>
    <w:rsid w:val="00A829D3"/>
    <w:rsid w:val="00A837FE"/>
    <w:rsid w:val="00A93C62"/>
    <w:rsid w:val="00AA2254"/>
    <w:rsid w:val="00AA31CE"/>
    <w:rsid w:val="00AE7481"/>
    <w:rsid w:val="00AF2FF5"/>
    <w:rsid w:val="00AF630B"/>
    <w:rsid w:val="00B12ACE"/>
    <w:rsid w:val="00B1357F"/>
    <w:rsid w:val="00B135BF"/>
    <w:rsid w:val="00B2411F"/>
    <w:rsid w:val="00B35FD7"/>
    <w:rsid w:val="00B368FD"/>
    <w:rsid w:val="00B47C27"/>
    <w:rsid w:val="00B47FB7"/>
    <w:rsid w:val="00B729A0"/>
    <w:rsid w:val="00B72DC1"/>
    <w:rsid w:val="00B84219"/>
    <w:rsid w:val="00B8669C"/>
    <w:rsid w:val="00BB12D8"/>
    <w:rsid w:val="00BB7A32"/>
    <w:rsid w:val="00BF1FD7"/>
    <w:rsid w:val="00C20DE4"/>
    <w:rsid w:val="00C235EB"/>
    <w:rsid w:val="00C40886"/>
    <w:rsid w:val="00C43C75"/>
    <w:rsid w:val="00C50A7E"/>
    <w:rsid w:val="00C73E1F"/>
    <w:rsid w:val="00CB009A"/>
    <w:rsid w:val="00CB659B"/>
    <w:rsid w:val="00CC2782"/>
    <w:rsid w:val="00CC5CEA"/>
    <w:rsid w:val="00CD2CC5"/>
    <w:rsid w:val="00CD5E1F"/>
    <w:rsid w:val="00CD6E7D"/>
    <w:rsid w:val="00D012FA"/>
    <w:rsid w:val="00D27958"/>
    <w:rsid w:val="00D34F19"/>
    <w:rsid w:val="00D45B82"/>
    <w:rsid w:val="00D51A45"/>
    <w:rsid w:val="00D62CEE"/>
    <w:rsid w:val="00D64641"/>
    <w:rsid w:val="00D7543A"/>
    <w:rsid w:val="00D76FBD"/>
    <w:rsid w:val="00D95B09"/>
    <w:rsid w:val="00DB18E8"/>
    <w:rsid w:val="00DE4226"/>
    <w:rsid w:val="00E10292"/>
    <w:rsid w:val="00E111CE"/>
    <w:rsid w:val="00E124F1"/>
    <w:rsid w:val="00E343FC"/>
    <w:rsid w:val="00E40C2A"/>
    <w:rsid w:val="00E63A68"/>
    <w:rsid w:val="00E74542"/>
    <w:rsid w:val="00E8074C"/>
    <w:rsid w:val="00E9191C"/>
    <w:rsid w:val="00EA17D6"/>
    <w:rsid w:val="00EE5BAD"/>
    <w:rsid w:val="00F1540A"/>
    <w:rsid w:val="00F1643A"/>
    <w:rsid w:val="00F26636"/>
    <w:rsid w:val="00F31CB7"/>
    <w:rsid w:val="00F40157"/>
    <w:rsid w:val="00F53F64"/>
    <w:rsid w:val="00F62319"/>
    <w:rsid w:val="00FA1267"/>
    <w:rsid w:val="00FC47C6"/>
    <w:rsid w:val="00FD0480"/>
    <w:rsid w:val="00FD144B"/>
    <w:rsid w:val="00FF41A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FDE5C"/>
  <w15:chartTrackingRefBased/>
  <w15:docId w15:val="{A1F2B100-C85E-4770-A08B-5F139CC6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9" w:lineRule="auto"/>
    </w:pPr>
    <w:rPr>
      <w:rFonts w:ascii="Georgia" w:hAnsi="Georgia"/>
      <w:color w:val="222222"/>
      <w:sz w:val="20"/>
    </w:rPr>
  </w:style>
  <w:style w:type="paragraph" w:styleId="Heading1">
    <w:name w:val="heading 1"/>
    <w:basedOn w:val="Normal"/>
    <w:next w:val="Normal"/>
    <w:link w:val="Heading1Char"/>
    <w:uiPriority w:val="9"/>
    <w:qFormat/>
    <w:rsid w:val="00B368FD"/>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8FD"/>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8FD"/>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8FD"/>
    <w:rPr>
      <w:rFonts w:eastAsiaTheme="majorEastAsia" w:cstheme="majorBidi"/>
      <w:color w:val="272727" w:themeColor="text1" w:themeTint="D8"/>
    </w:rPr>
  </w:style>
  <w:style w:type="paragraph" w:styleId="Title">
    <w:name w:val="Title"/>
    <w:basedOn w:val="Normal"/>
    <w:next w:val="Normal"/>
    <w:link w:val="TitleChar"/>
    <w:uiPriority w:val="10"/>
    <w:qFormat/>
    <w:rsid w:val="00B368FD"/>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8FD"/>
    <w:pPr>
      <w:spacing w:before="160"/>
      <w:jc w:val="center"/>
    </w:pPr>
    <w:rPr>
      <w:i/>
      <w:iCs/>
      <w:color w:val="404040" w:themeColor="text1" w:themeTint="BF"/>
    </w:rPr>
  </w:style>
  <w:style w:type="character" w:customStyle="1" w:styleId="QuoteChar">
    <w:name w:val="Quote Char"/>
    <w:basedOn w:val="DefaultParagraphFont"/>
    <w:link w:val="Quote"/>
    <w:uiPriority w:val="29"/>
    <w:rsid w:val="00B368FD"/>
    <w:rPr>
      <w:i/>
      <w:iCs/>
      <w:color w:val="404040" w:themeColor="text1" w:themeTint="BF"/>
    </w:rPr>
  </w:style>
  <w:style w:type="paragraph" w:styleId="ListParagraph">
    <w:name w:val="List Paragraph"/>
    <w:basedOn w:val="Normal"/>
    <w:uiPriority w:val="34"/>
    <w:qFormat/>
    <w:rsid w:val="00B368FD"/>
    <w:pPr>
      <w:ind w:left="720"/>
      <w:contextualSpacing/>
    </w:pPr>
  </w:style>
  <w:style w:type="character" w:styleId="IntenseEmphasis">
    <w:name w:val="Intense Emphasis"/>
    <w:basedOn w:val="DefaultParagraphFont"/>
    <w:uiPriority w:val="21"/>
    <w:qFormat/>
    <w:rsid w:val="00B368FD"/>
    <w:rPr>
      <w:i/>
      <w:iCs/>
      <w:color w:val="0F4761" w:themeColor="accent1" w:themeShade="BF"/>
    </w:rPr>
  </w:style>
  <w:style w:type="paragraph" w:styleId="IntenseQuote">
    <w:name w:val="Intense Quote"/>
    <w:basedOn w:val="Normal"/>
    <w:next w:val="Normal"/>
    <w:link w:val="IntenseQuoteChar"/>
    <w:uiPriority w:val="30"/>
    <w:qFormat/>
    <w:rsid w:val="00B36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8FD"/>
    <w:rPr>
      <w:i/>
      <w:iCs/>
      <w:color w:val="0F4761" w:themeColor="accent1" w:themeShade="BF"/>
    </w:rPr>
  </w:style>
  <w:style w:type="character" w:styleId="IntenseReference">
    <w:name w:val="Intense Reference"/>
    <w:basedOn w:val="DefaultParagraphFont"/>
    <w:uiPriority w:val="32"/>
    <w:qFormat/>
    <w:rsid w:val="00B368FD"/>
    <w:rPr>
      <w:b/>
      <w:bCs/>
      <w:smallCaps/>
      <w:color w:val="0F4761" w:themeColor="accent1" w:themeShade="BF"/>
      <w:spacing w:val="5"/>
    </w:rPr>
  </w:style>
  <w:style w:type="table" w:styleId="TableGrid">
    <w:name w:val="Table Grid"/>
    <w:basedOn w:val="TableNormal"/>
    <w:uiPriority w:val="39"/>
    <w:rsid w:val="00B36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68FD"/>
    <w:pPr>
      <w:tabs>
        <w:tab w:val="center" w:pos="4703"/>
        <w:tab w:val="right" w:pos="9406"/>
      </w:tabs>
      <w:spacing w:after="0" w:line="240" w:lineRule="auto"/>
    </w:pPr>
  </w:style>
  <w:style w:type="character" w:customStyle="1" w:styleId="HeaderChar">
    <w:name w:val="Header Char"/>
    <w:basedOn w:val="DefaultParagraphFont"/>
    <w:link w:val="Header"/>
    <w:uiPriority w:val="99"/>
    <w:rsid w:val="00B368FD"/>
  </w:style>
  <w:style w:type="paragraph" w:styleId="Footer">
    <w:name w:val="footer"/>
    <w:basedOn w:val="Normal"/>
    <w:link w:val="FooterChar"/>
    <w:uiPriority w:val="99"/>
    <w:unhideWhenUsed/>
    <w:rsid w:val="00B368FD"/>
    <w:pPr>
      <w:tabs>
        <w:tab w:val="center" w:pos="4703"/>
        <w:tab w:val="right" w:pos="9406"/>
      </w:tabs>
      <w:spacing w:after="0" w:line="240" w:lineRule="auto"/>
    </w:pPr>
  </w:style>
  <w:style w:type="character" w:customStyle="1" w:styleId="FooterChar">
    <w:name w:val="Footer Char"/>
    <w:basedOn w:val="DefaultParagraphFont"/>
    <w:link w:val="Footer"/>
    <w:uiPriority w:val="99"/>
    <w:rsid w:val="00B368FD"/>
  </w:style>
  <w:style w:type="character" w:styleId="PlaceholderText">
    <w:name w:val="Placeholder Text"/>
    <w:basedOn w:val="DefaultParagraphFont"/>
    <w:uiPriority w:val="99"/>
    <w:semiHidden/>
    <w:rsid w:val="00056FED"/>
    <w:rPr>
      <w:color w:val="666666"/>
    </w:rPr>
  </w:style>
  <w:style w:type="paragraph" w:styleId="Revision">
    <w:name w:val="Revision"/>
    <w:hidden/>
    <w:uiPriority w:val="99"/>
    <w:semiHidden/>
    <w:rsid w:val="00A8117A"/>
    <w:pPr>
      <w:spacing w:after="0" w:line="240" w:lineRule="auto"/>
    </w:pPr>
  </w:style>
  <w:style w:type="character" w:styleId="Hyperlink">
    <w:name w:val="Hyperlink"/>
    <w:basedOn w:val="DefaultParagraphFont"/>
    <w:uiPriority w:val="99"/>
    <w:unhideWhenUsed/>
    <w:rsid w:val="00784335"/>
    <w:rPr>
      <w:color w:val="467886" w:themeColor="hyperlink"/>
      <w:u w:val="single"/>
    </w:rPr>
  </w:style>
  <w:style w:type="character" w:styleId="UnresolvedMention">
    <w:name w:val="Unresolved Mention"/>
    <w:basedOn w:val="DefaultParagraphFont"/>
    <w:uiPriority w:val="99"/>
    <w:semiHidden/>
    <w:unhideWhenUsed/>
    <w:rsid w:val="00784335"/>
    <w:rPr>
      <w:color w:val="605E5C"/>
      <w:shd w:val="clear" w:color="auto" w:fill="E1DFDD"/>
    </w:rPr>
  </w:style>
  <w:style w:type="paragraph" w:styleId="NormalWeb">
    <w:name w:val="Normal (Web)"/>
    <w:basedOn w:val="Normal"/>
    <w:uiPriority w:val="99"/>
    <w:semiHidden/>
    <w:unhideWhenUsed/>
    <w:rsid w:val="00E40C2A"/>
    <w:pPr>
      <w:spacing w:before="100" w:beforeAutospacing="1" w:after="100" w:afterAutospacing="1" w:line="240" w:lineRule="auto"/>
    </w:pPr>
    <w:rPr>
      <w:rFonts w:ascii="Times New Roman" w:eastAsia="Times New Roman" w:hAnsi="Times New Roman" w:cs="Times New Roman"/>
      <w:kern w:val="0"/>
      <w:lang w:val="en-CA"/>
      <w14:ligatures w14:val="none"/>
    </w:rPr>
  </w:style>
  <w:style w:type="paragraph" w:customStyle="1" w:styleId="isselectedend">
    <w:name w:val="isselectedend"/>
    <w:basedOn w:val="Normal"/>
    <w:rsid w:val="00421629"/>
    <w:pPr>
      <w:spacing w:before="100" w:beforeAutospacing="1" w:after="100" w:afterAutospacing="1" w:line="240" w:lineRule="auto"/>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933915">
      <w:bodyDiv w:val="1"/>
      <w:marLeft w:val="0"/>
      <w:marRight w:val="0"/>
      <w:marTop w:val="0"/>
      <w:marBottom w:val="0"/>
      <w:divBdr>
        <w:top w:val="none" w:sz="0" w:space="0" w:color="auto"/>
        <w:left w:val="none" w:sz="0" w:space="0" w:color="auto"/>
        <w:bottom w:val="none" w:sz="0" w:space="0" w:color="auto"/>
        <w:right w:val="none" w:sz="0" w:space="0" w:color="auto"/>
      </w:divBdr>
    </w:div>
    <w:div w:id="166843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2EED3EBC1C7D4E8B91912F4A0F0F8F" ma:contentTypeVersion="19" ma:contentTypeDescription="Create a new document." ma:contentTypeScope="" ma:versionID="55e628143c4f64e266acb5ae1f0cc5a9">
  <xsd:schema xmlns:xsd="http://www.w3.org/2001/XMLSchema" xmlns:xs="http://www.w3.org/2001/XMLSchema" xmlns:p="http://schemas.microsoft.com/office/2006/metadata/properties" xmlns:ns2="bee5fc92-0a39-4128-9578-3b52350b9523" xmlns:ns3="229dc6dd-377d-4468-ad63-0d395bb7d10d" targetNamespace="http://schemas.microsoft.com/office/2006/metadata/properties" ma:root="true" ma:fieldsID="27cb71f966c06f5979803f05c4719d57" ns2:_="" ns3:_="">
    <xsd:import namespace="bee5fc92-0a39-4128-9578-3b52350b9523"/>
    <xsd:import namespace="229dc6dd-377d-4468-ad63-0d395bb7d1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Statu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5fc92-0a39-4128-9578-3b52350b9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ffb94-d1c0-4d4f-91e3-7893d45ea3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 ma:index="22" nillable="true" ma:displayName="Status" ma:format="Dropdown" ma:internalName="Status">
      <xsd:simpleType>
        <xsd:restriction base="dms:Choice">
          <xsd:enumeration value="Editing &amp; Review"/>
          <xsd:enumeration value="Testng"/>
          <xsd:enumeration value="Ready for Production"/>
          <xsd:enumeration value="Rough version/idea"/>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dc6dd-377d-4468-ad63-0d395bb7d1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efc0d8-e37f-42e5-9aa0-69a6f752cf10}" ma:internalName="TaxCatchAll" ma:showField="CatchAllData" ma:web="229dc6dd-377d-4468-ad63-0d395bb7d1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29dc6dd-377d-4468-ad63-0d395bb7d10d" xsi:nil="true"/>
    <lcf76f155ced4ddcb4097134ff3c332f xmlns="bee5fc92-0a39-4128-9578-3b52350b9523">
      <Terms xmlns="http://schemas.microsoft.com/office/infopath/2007/PartnerControls"/>
    </lcf76f155ced4ddcb4097134ff3c332f>
    <Status xmlns="bee5fc92-0a39-4128-9578-3b52350b9523" xsi:nil="true"/>
    <Notes xmlns="bee5fc92-0a39-4128-9578-3b52350b9523" xsi:nil="true"/>
  </documentManagement>
</p:properties>
</file>

<file path=customXml/itemProps1.xml><?xml version="1.0" encoding="utf-8"?>
<ds:datastoreItem xmlns:ds="http://schemas.openxmlformats.org/officeDocument/2006/customXml" ds:itemID="{0C7DABB8-42FF-40B2-969C-281B3C2F5D40}">
  <ds:schemaRefs>
    <ds:schemaRef ds:uri="http://schemas.openxmlformats.org/officeDocument/2006/bibliography"/>
  </ds:schemaRefs>
</ds:datastoreItem>
</file>

<file path=customXml/itemProps2.xml><?xml version="1.0" encoding="utf-8"?>
<ds:datastoreItem xmlns:ds="http://schemas.openxmlformats.org/officeDocument/2006/customXml" ds:itemID="{45D370E7-BEF3-49C9-BA4A-2C5C2896AA2E}"/>
</file>

<file path=customXml/itemProps3.xml><?xml version="1.0" encoding="utf-8"?>
<ds:datastoreItem xmlns:ds="http://schemas.openxmlformats.org/officeDocument/2006/customXml" ds:itemID="{037CBC27-DFC0-4533-85C3-ADE4DB69A9D2}">
  <ds:schemaRefs>
    <ds:schemaRef ds:uri="http://schemas.microsoft.com/sharepoint/v3/contenttype/forms"/>
  </ds:schemaRefs>
</ds:datastoreItem>
</file>

<file path=customXml/itemProps4.xml><?xml version="1.0" encoding="utf-8"?>
<ds:datastoreItem xmlns:ds="http://schemas.openxmlformats.org/officeDocument/2006/customXml" ds:itemID="{E8BCA670-DED9-4D41-9228-99231934B976}">
  <ds:schemaRefs>
    <ds:schemaRef ds:uri="http://schemas.microsoft.com/office/2006/metadata/properties"/>
    <ds:schemaRef ds:uri="http://schemas.microsoft.com/office/infopath/2007/PartnerControls"/>
    <ds:schemaRef ds:uri="857193b7-512b-4766-a60d-8d2d30ffb402"/>
    <ds:schemaRef ds:uri="482e6782-b31c-40fa-82a8-32f5d5bd684c"/>
  </ds:schemaRefs>
</ds:datastoreItem>
</file>

<file path=docMetadata/LabelInfo.xml><?xml version="1.0" encoding="utf-8"?>
<clbl:labelList xmlns:clbl="http://schemas.microsoft.com/office/2020/mipLabelMetadata">
  <clbl:label id="{defa4170-0d19-0005-0002-bc88714345d2}" enabled="1" method="Standard" siteId="{1858c8ec-42a6-4072-bbc8-c006f136980d}"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1525</Words>
  <Characters>8697</Characters>
  <Application>Microsoft Office Word</Application>
  <DocSecurity>0</DocSecurity>
  <Lines>72</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Candidate-facing job description drafting template</dc:subject>
  <dc:creator>Stéphanie Labbé</dc:creator>
  <cp:keywords>job description, recruitment, role clarity, Vantage Talent Group</cp:keywords>
  <dc:description/>
  <cp:lastModifiedBy>Kevin Hayes</cp:lastModifiedBy>
  <cp:revision>2</cp:revision>
  <dcterms:created xsi:type="dcterms:W3CDTF">2026-09-02T14:55:00Z</dcterms:created>
  <dcterms:modified xsi:type="dcterms:W3CDTF">2026-09-02T14:55:00Z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0x010100AB2EED3EBC1C7D4E8B91912F4A0F0F8F</vt:lpwstr>
  </property>
  <property fmtid="{D5CDD505-2E9C-101B-9397-08002B2CF9AE}" pid="3" name="MediaServiceImageTags">
    <vt:lpwstr/>
  </property>
</Properties>
</file>